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F47D8" w14:textId="75FB4F04" w:rsidR="00DD4A2C" w:rsidRPr="00763F13" w:rsidRDefault="00763F13" w:rsidP="00D403A7">
      <w:pPr>
        <w:pStyle w:val="JPTEPaperTitle"/>
        <w:rPr>
          <w:color w:val="000000" w:themeColor="text1"/>
          <w:lang w:val="id-ID"/>
        </w:rPr>
      </w:pPr>
      <w:r w:rsidRPr="00763F13">
        <w:rPr>
          <w:color w:val="000000" w:themeColor="text1"/>
        </w:rPr>
        <w:t xml:space="preserve">Penerapan Media </w:t>
      </w:r>
      <w:r w:rsidR="00E95299" w:rsidRPr="00E95299">
        <w:rPr>
          <w:i/>
          <w:iCs/>
          <w:color w:val="000000" w:themeColor="text1"/>
        </w:rPr>
        <w:t>CADe SIMU</w:t>
      </w:r>
      <w:r w:rsidRPr="00763F13">
        <w:rPr>
          <w:color w:val="000000" w:themeColor="text1"/>
        </w:rPr>
        <w:t xml:space="preserve"> untuk Meningkatkan Analisis Diagram</w:t>
      </w:r>
      <w:r>
        <w:rPr>
          <w:color w:val="000000" w:themeColor="text1"/>
        </w:rPr>
        <w:t xml:space="preserve"> </w:t>
      </w:r>
      <w:r w:rsidRPr="00763F13">
        <w:rPr>
          <w:color w:val="000000" w:themeColor="text1"/>
        </w:rPr>
        <w:t>Instalasi Motor Listrik</w:t>
      </w:r>
      <w:r>
        <w:rPr>
          <w:color w:val="000000" w:themeColor="text1"/>
        </w:rPr>
        <w:t xml:space="preserve"> Siswa</w:t>
      </w:r>
    </w:p>
    <w:p w14:paraId="51E3E1AA" w14:textId="23628FDE" w:rsidR="008C585D" w:rsidRDefault="00527FEF" w:rsidP="00BF493C">
      <w:pPr>
        <w:pStyle w:val="JPTEAuthor"/>
      </w:pPr>
      <w:r>
        <w:t>Rahmatul Makruf</w:t>
      </w:r>
      <w:r w:rsidR="001547D9" w:rsidRPr="00B5555E">
        <w:rPr>
          <w:vertAlign w:val="superscript"/>
        </w:rPr>
        <w:t>1</w:t>
      </w:r>
      <w:r w:rsidR="009A531E">
        <w:rPr>
          <w:vertAlign w:val="superscript"/>
        </w:rPr>
        <w:t>*</w:t>
      </w:r>
      <w:r w:rsidR="001547D9" w:rsidRPr="00B5555E">
        <w:t xml:space="preserve">, </w:t>
      </w:r>
      <w:r>
        <w:t>Sukardi</w:t>
      </w:r>
      <w:r w:rsidR="00917D21">
        <w:rPr>
          <w:vertAlign w:val="superscript"/>
        </w:rPr>
        <w:t>1</w:t>
      </w:r>
    </w:p>
    <w:p w14:paraId="2E551971" w14:textId="6EF73C70" w:rsidR="001547D9" w:rsidRPr="00AF163B" w:rsidRDefault="00B415D8" w:rsidP="003F51B6">
      <w:pPr>
        <w:pStyle w:val="JPTEInstitusi"/>
        <w:rPr>
          <w:lang w:val="en-US"/>
        </w:rPr>
      </w:pPr>
      <w:r>
        <w:rPr>
          <w:vertAlign w:val="superscript"/>
        </w:rPr>
        <w:t>1</w:t>
      </w:r>
      <w:r w:rsidR="00BF493C" w:rsidRPr="003F51B6">
        <w:t>Departemen</w:t>
      </w:r>
      <w:r w:rsidR="00527FEF">
        <w:t xml:space="preserve"> Teknik Elektro</w:t>
      </w:r>
      <w:r w:rsidR="001547D9" w:rsidRPr="00B5555E">
        <w:t>,</w:t>
      </w:r>
      <w:r w:rsidR="001547D9">
        <w:t xml:space="preserve"> </w:t>
      </w:r>
      <w:r w:rsidR="001547D9" w:rsidRPr="00B5555E">
        <w:t>Fakultas</w:t>
      </w:r>
      <w:r w:rsidR="00527FEF">
        <w:t xml:space="preserve"> Teknik</w:t>
      </w:r>
      <w:r w:rsidR="001547D9" w:rsidRPr="00B5555E">
        <w:t>, Universitas</w:t>
      </w:r>
      <w:r w:rsidR="00527FEF">
        <w:t xml:space="preserve"> Negeri Padang</w:t>
      </w:r>
      <w:r w:rsidR="00BF493C">
        <w:rPr>
          <w:lang w:val="en-US"/>
        </w:rPr>
        <w:t xml:space="preserve">, </w:t>
      </w:r>
      <w:r w:rsidR="00527FEF">
        <w:rPr>
          <w:lang w:val="en-US"/>
        </w:rPr>
        <w:t>Indonesia</w:t>
      </w:r>
    </w:p>
    <w:p w14:paraId="7337B026" w14:textId="0831427C" w:rsidR="001547D9" w:rsidRPr="001E2A29" w:rsidRDefault="008C585D" w:rsidP="00917D21">
      <w:pPr>
        <w:pStyle w:val="JPTEEmailCorresponding"/>
        <w:rPr>
          <w:vertAlign w:val="superscript"/>
        </w:rPr>
      </w:pPr>
      <w:r>
        <w:t>*</w:t>
      </w:r>
      <w:r w:rsidR="009A531E">
        <w:t xml:space="preserve">Corresponding </w:t>
      </w:r>
      <w:r w:rsidR="009A531E" w:rsidRPr="00917D21">
        <w:t>Author</w:t>
      </w:r>
      <w:r w:rsidR="009A531E" w:rsidRPr="000D3D7A">
        <w:t xml:space="preserve">: </w:t>
      </w:r>
      <w:hyperlink r:id="rId8" w:history="1">
        <w:r w:rsidR="00917D21" w:rsidRPr="00682AA3">
          <w:rPr>
            <w:rStyle w:val="Hyperlink"/>
            <w:lang w:val="id-ID"/>
          </w:rPr>
          <w:t>rahmatulmakruf14@gmail.com</w:t>
        </w:r>
      </w:hyperlink>
    </w:p>
    <w:p w14:paraId="7F891804" w14:textId="03BECED5" w:rsidR="00B8498D" w:rsidRDefault="000D3D7A" w:rsidP="00917D21">
      <w:pPr>
        <w:pStyle w:val="JPTEAbstract"/>
      </w:pPr>
      <w:r w:rsidRPr="000D3D7A">
        <w:t xml:space="preserve">Abstract— This study aims to analyze the effectiveness of applying </w:t>
      </w:r>
      <w:proofErr w:type="spellStart"/>
      <w:r w:rsidR="00E95299" w:rsidRPr="00E95299">
        <w:t>CADe</w:t>
      </w:r>
      <w:proofErr w:type="spellEnd"/>
      <w:r w:rsidR="00E95299" w:rsidRPr="00E95299">
        <w:t xml:space="preserve"> SIMU</w:t>
      </w:r>
      <w:r w:rsidRPr="000D3D7A">
        <w:t xml:space="preserve"> media in improving students’ </w:t>
      </w:r>
      <w:r w:rsidRPr="00917D21">
        <w:t>diagram</w:t>
      </w:r>
      <w:r w:rsidRPr="000D3D7A">
        <w:t xml:space="preserve"> analysis ability in the Motor Installation Elements subject at Vocational High Schools (SMK). The fundamental problem addressed is the students' low analytical capability resulting from the lack of digital simulation-based media integration in active learning. This research employed a quantitative approach with a one-group </w:t>
      </w:r>
      <w:r w:rsidR="00E95299" w:rsidRPr="00E95299">
        <w:t>Pre-test</w:t>
      </w:r>
      <w:r w:rsidRPr="000D3D7A">
        <w:t xml:space="preserve"> and </w:t>
      </w:r>
      <w:r w:rsidR="00201A08" w:rsidRPr="00201A08">
        <w:t xml:space="preserve">Post-test </w:t>
      </w:r>
      <w:r w:rsidRPr="000D3D7A">
        <w:t xml:space="preserve">experimental design involving Grade XI Electrical Power Installation Engineering students. Data were collected through expert-validated objective tests and analyzed using descriptive and inferential statistics. The results revealed a significant improvement in students’ diagram analysis ability following the implementation of </w:t>
      </w:r>
      <w:proofErr w:type="spellStart"/>
      <w:r w:rsidR="00E95299" w:rsidRPr="00E95299">
        <w:t>CADe</w:t>
      </w:r>
      <w:proofErr w:type="spellEnd"/>
      <w:r w:rsidR="00E95299" w:rsidRPr="00E95299">
        <w:t xml:space="preserve"> SIMU</w:t>
      </w:r>
      <w:r w:rsidRPr="000D3D7A">
        <w:t xml:space="preserve"> media. Statistical analysis confirmed that the post-intervention performance increased substantially compared to the initial state. Furthermore, the students' final achievement consistently exceeded the determined minimum competency standards. This study concludes that </w:t>
      </w:r>
      <w:proofErr w:type="spellStart"/>
      <w:r w:rsidR="00E95299" w:rsidRPr="00E95299">
        <w:t>CADe</w:t>
      </w:r>
      <w:proofErr w:type="spellEnd"/>
      <w:r w:rsidR="00E95299" w:rsidRPr="00E95299">
        <w:t xml:space="preserve"> SIMU</w:t>
      </w:r>
      <w:r w:rsidRPr="000D3D7A">
        <w:t xml:space="preserve"> is an effective interactive simulation-based medium for vocational education. It not only strengthens analytical thinking and problem-solving skills but also enhances technological literacy, aligning with 21st-century vocational education goals.</w:t>
      </w:r>
    </w:p>
    <w:p w14:paraId="496B4D62" w14:textId="48E9F6B6" w:rsidR="00B8498D" w:rsidRPr="00917D21" w:rsidRDefault="000D3D7A" w:rsidP="00917D21">
      <w:pPr>
        <w:pStyle w:val="JPTEKeyword"/>
      </w:pPr>
      <w:r w:rsidRPr="000D3D7A">
        <w:rPr>
          <w:lang w:val="en-US"/>
        </w:rPr>
        <w:t xml:space="preserve">Keywords: </w:t>
      </w:r>
      <w:proofErr w:type="spellStart"/>
      <w:r w:rsidR="00E95299" w:rsidRPr="00E95299">
        <w:rPr>
          <w:lang w:val="en-US"/>
        </w:rPr>
        <w:t>CADe</w:t>
      </w:r>
      <w:proofErr w:type="spellEnd"/>
      <w:r w:rsidR="00E95299" w:rsidRPr="00E95299">
        <w:rPr>
          <w:lang w:val="en-US"/>
        </w:rPr>
        <w:t xml:space="preserve"> SIMU</w:t>
      </w:r>
      <w:r w:rsidRPr="000D3D7A">
        <w:rPr>
          <w:lang w:val="en-US"/>
        </w:rPr>
        <w:t>, diagram analysis ability, motor installation, digital simulation media, vocational education.</w:t>
      </w:r>
    </w:p>
    <w:p w14:paraId="7F7AFFE6" w14:textId="7F1C3EA8" w:rsidR="00B8498D" w:rsidRDefault="00B8498D" w:rsidP="00E93860">
      <w:pPr>
        <w:pStyle w:val="JPTEKataKunci"/>
        <w:ind w:left="0"/>
        <w:sectPr w:rsidR="00B8498D" w:rsidSect="00917D21">
          <w:headerReference w:type="default" r:id="rId9"/>
          <w:footerReference w:type="default" r:id="rId10"/>
          <w:headerReference w:type="first" r:id="rId11"/>
          <w:footerReference w:type="first" r:id="rId12"/>
          <w:type w:val="continuous"/>
          <w:pgSz w:w="11906" w:h="16838" w:code="9"/>
          <w:pgMar w:top="1701" w:right="851" w:bottom="1134" w:left="851" w:header="720" w:footer="720" w:gutter="0"/>
          <w:pgNumType w:start="45"/>
          <w:cols w:space="720"/>
          <w:docGrid w:linePitch="360"/>
        </w:sectPr>
      </w:pPr>
    </w:p>
    <w:p w14:paraId="2CD92262" w14:textId="60EC0F4E" w:rsidR="0071275C" w:rsidRPr="001A0A82" w:rsidRDefault="0071275C" w:rsidP="00917D21">
      <w:pPr>
        <w:pStyle w:val="JPTEHeading1"/>
      </w:pPr>
      <w:r w:rsidRPr="00917D21">
        <w:t>Pendahuluan</w:t>
      </w:r>
    </w:p>
    <w:p w14:paraId="55AFDAE4" w14:textId="71849895" w:rsidR="00DE303B" w:rsidRPr="00B5096F" w:rsidRDefault="00DE303B" w:rsidP="00DE303B">
      <w:pPr>
        <w:pStyle w:val="JPTEBodyText"/>
        <w:rPr>
          <w:lang w:val="en-ID"/>
        </w:rPr>
      </w:pPr>
      <w:proofErr w:type="spellStart"/>
      <w:r w:rsidRPr="00B5096F">
        <w:rPr>
          <w:lang w:val="en-ID"/>
        </w:rPr>
        <w:t>Perkembangan</w:t>
      </w:r>
      <w:proofErr w:type="spellEnd"/>
      <w:r w:rsidRPr="00B5096F">
        <w:rPr>
          <w:lang w:val="en-ID"/>
        </w:rPr>
        <w:t xml:space="preserve"> </w:t>
      </w:r>
      <w:proofErr w:type="spellStart"/>
      <w:r w:rsidRPr="00B5096F">
        <w:rPr>
          <w:lang w:val="en-ID"/>
        </w:rPr>
        <w:t>teknologi</w:t>
      </w:r>
      <w:proofErr w:type="spellEnd"/>
      <w:r w:rsidRPr="00B5096F">
        <w:rPr>
          <w:lang w:val="en-ID"/>
        </w:rPr>
        <w:t xml:space="preserve"> </w:t>
      </w:r>
      <w:proofErr w:type="spellStart"/>
      <w:r w:rsidRPr="00B5096F">
        <w:rPr>
          <w:lang w:val="en-ID"/>
        </w:rPr>
        <w:t>industri</w:t>
      </w:r>
      <w:proofErr w:type="spellEnd"/>
      <w:r w:rsidRPr="00B5096F">
        <w:rPr>
          <w:lang w:val="en-ID"/>
        </w:rPr>
        <w:t xml:space="preserve"> 4.0 </w:t>
      </w:r>
      <w:proofErr w:type="spellStart"/>
      <w:r w:rsidRPr="00B5096F">
        <w:rPr>
          <w:lang w:val="en-ID"/>
        </w:rPr>
        <w:t>telah</w:t>
      </w:r>
      <w:proofErr w:type="spellEnd"/>
      <w:r w:rsidRPr="00B5096F">
        <w:rPr>
          <w:lang w:val="en-ID"/>
        </w:rPr>
        <w:t xml:space="preserve"> </w:t>
      </w:r>
      <w:proofErr w:type="spellStart"/>
      <w:r w:rsidRPr="00B5096F">
        <w:rPr>
          <w:lang w:val="en-ID"/>
        </w:rPr>
        <w:t>mendorong</w:t>
      </w:r>
      <w:proofErr w:type="spellEnd"/>
      <w:r w:rsidRPr="00B5096F">
        <w:rPr>
          <w:lang w:val="en-ID"/>
        </w:rPr>
        <w:t xml:space="preserve"> </w:t>
      </w:r>
      <w:proofErr w:type="spellStart"/>
      <w:r w:rsidRPr="00B5096F">
        <w:rPr>
          <w:lang w:val="en-ID"/>
        </w:rPr>
        <w:t>transformasi</w:t>
      </w:r>
      <w:proofErr w:type="spellEnd"/>
      <w:r w:rsidRPr="00B5096F">
        <w:rPr>
          <w:lang w:val="en-ID"/>
        </w:rPr>
        <w:t xml:space="preserve"> </w:t>
      </w:r>
      <w:proofErr w:type="spellStart"/>
      <w:r w:rsidRPr="00B5096F">
        <w:rPr>
          <w:lang w:val="en-ID"/>
        </w:rPr>
        <w:t>signifikan</w:t>
      </w:r>
      <w:proofErr w:type="spellEnd"/>
      <w:r w:rsidRPr="00B5096F">
        <w:rPr>
          <w:lang w:val="en-ID"/>
        </w:rPr>
        <w:t xml:space="preserve"> </w:t>
      </w:r>
      <w:proofErr w:type="spellStart"/>
      <w:r w:rsidRPr="00B5096F">
        <w:rPr>
          <w:lang w:val="en-ID"/>
        </w:rPr>
        <w:t>dalam</w:t>
      </w:r>
      <w:proofErr w:type="spellEnd"/>
      <w:r w:rsidRPr="00B5096F">
        <w:rPr>
          <w:lang w:val="en-ID"/>
        </w:rPr>
        <w:t xml:space="preserve"> </w:t>
      </w:r>
      <w:proofErr w:type="spellStart"/>
      <w:r w:rsidRPr="00B5096F">
        <w:rPr>
          <w:lang w:val="en-ID"/>
        </w:rPr>
        <w:t>pendidikan</w:t>
      </w:r>
      <w:proofErr w:type="spellEnd"/>
      <w:r w:rsidRPr="00B5096F">
        <w:rPr>
          <w:lang w:val="en-ID"/>
        </w:rPr>
        <w:t xml:space="preserve"> </w:t>
      </w:r>
      <w:proofErr w:type="spellStart"/>
      <w:r w:rsidRPr="00B5096F">
        <w:rPr>
          <w:lang w:val="en-ID"/>
        </w:rPr>
        <w:t>vokasional</w:t>
      </w:r>
      <w:proofErr w:type="spellEnd"/>
      <w:r w:rsidRPr="00B5096F">
        <w:rPr>
          <w:lang w:val="en-ID"/>
        </w:rPr>
        <w:t xml:space="preserve">, </w:t>
      </w:r>
      <w:proofErr w:type="spellStart"/>
      <w:r w:rsidRPr="00B5096F">
        <w:rPr>
          <w:lang w:val="en-ID"/>
        </w:rPr>
        <w:t>khususnya</w:t>
      </w:r>
      <w:proofErr w:type="spellEnd"/>
      <w:r w:rsidRPr="00B5096F">
        <w:rPr>
          <w:lang w:val="en-ID"/>
        </w:rPr>
        <w:t xml:space="preserve"> pada </w:t>
      </w:r>
      <w:proofErr w:type="spellStart"/>
      <w:r w:rsidRPr="00B5096F">
        <w:rPr>
          <w:lang w:val="en-ID"/>
        </w:rPr>
        <w:t>bidang</w:t>
      </w:r>
      <w:proofErr w:type="spellEnd"/>
      <w:r w:rsidRPr="00B5096F">
        <w:rPr>
          <w:lang w:val="en-ID"/>
        </w:rPr>
        <w:t xml:space="preserve"> </w:t>
      </w:r>
      <w:proofErr w:type="spellStart"/>
      <w:r w:rsidRPr="00B5096F">
        <w:rPr>
          <w:lang w:val="en-ID"/>
        </w:rPr>
        <w:t>ketenagalistrikan</w:t>
      </w:r>
      <w:proofErr w:type="spellEnd"/>
      <w:r w:rsidRPr="00B5096F">
        <w:rPr>
          <w:lang w:val="en-ID"/>
        </w:rPr>
        <w:t xml:space="preserve"> yang </w:t>
      </w:r>
      <w:proofErr w:type="spellStart"/>
      <w:r w:rsidRPr="00B5096F">
        <w:rPr>
          <w:lang w:val="en-ID"/>
        </w:rPr>
        <w:t>menuntut</w:t>
      </w:r>
      <w:proofErr w:type="spellEnd"/>
      <w:r w:rsidRPr="00B5096F">
        <w:rPr>
          <w:lang w:val="en-ID"/>
        </w:rPr>
        <w:t xml:space="preserve"> </w:t>
      </w:r>
      <w:proofErr w:type="spellStart"/>
      <w:r w:rsidRPr="00B5096F">
        <w:rPr>
          <w:lang w:val="en-ID"/>
        </w:rPr>
        <w:t>kompetensi</w:t>
      </w:r>
      <w:proofErr w:type="spellEnd"/>
      <w:r w:rsidRPr="00B5096F">
        <w:rPr>
          <w:lang w:val="en-ID"/>
        </w:rPr>
        <w:t xml:space="preserve"> </w:t>
      </w:r>
      <w:proofErr w:type="spellStart"/>
      <w:r w:rsidRPr="00B5096F">
        <w:rPr>
          <w:lang w:val="en-ID"/>
        </w:rPr>
        <w:t>analisis</w:t>
      </w:r>
      <w:proofErr w:type="spellEnd"/>
      <w:r w:rsidRPr="00B5096F">
        <w:rPr>
          <w:lang w:val="en-ID"/>
        </w:rPr>
        <w:t xml:space="preserve"> dan </w:t>
      </w:r>
      <w:proofErr w:type="spellStart"/>
      <w:r w:rsidRPr="00B5096F">
        <w:rPr>
          <w:lang w:val="en-ID"/>
        </w:rPr>
        <w:t>literasi</w:t>
      </w:r>
      <w:proofErr w:type="spellEnd"/>
      <w:r w:rsidRPr="00B5096F">
        <w:rPr>
          <w:lang w:val="en-ID"/>
        </w:rPr>
        <w:t xml:space="preserve"> </w:t>
      </w:r>
      <w:proofErr w:type="spellStart"/>
      <w:r w:rsidRPr="00B5096F">
        <w:rPr>
          <w:lang w:val="en-ID"/>
        </w:rPr>
        <w:t>teknologi</w:t>
      </w:r>
      <w:proofErr w:type="spellEnd"/>
      <w:r w:rsidRPr="00B5096F">
        <w:rPr>
          <w:lang w:val="en-ID"/>
        </w:rPr>
        <w:t xml:space="preserve"> yang </w:t>
      </w:r>
      <w:proofErr w:type="spellStart"/>
      <w:r w:rsidRPr="00B5096F">
        <w:rPr>
          <w:lang w:val="en-ID"/>
        </w:rPr>
        <w:t>adaptif</w:t>
      </w:r>
      <w:proofErr w:type="spellEnd"/>
      <w:r w:rsidRPr="00B5096F">
        <w:rPr>
          <w:lang w:val="en-ID"/>
        </w:rPr>
        <w:t xml:space="preserve">. Dalam </w:t>
      </w:r>
      <w:proofErr w:type="spellStart"/>
      <w:r w:rsidRPr="00B5096F">
        <w:rPr>
          <w:lang w:val="en-ID"/>
        </w:rPr>
        <w:t>konteks</w:t>
      </w:r>
      <w:proofErr w:type="spellEnd"/>
      <w:r w:rsidRPr="00B5096F">
        <w:rPr>
          <w:lang w:val="en-ID"/>
        </w:rPr>
        <w:t xml:space="preserve"> </w:t>
      </w:r>
      <w:proofErr w:type="spellStart"/>
      <w:r w:rsidRPr="00B5096F">
        <w:rPr>
          <w:lang w:val="en-ID"/>
        </w:rPr>
        <w:t>Sekolah</w:t>
      </w:r>
      <w:proofErr w:type="spellEnd"/>
      <w:r w:rsidRPr="00B5096F">
        <w:rPr>
          <w:lang w:val="en-ID"/>
        </w:rPr>
        <w:t xml:space="preserve"> </w:t>
      </w:r>
      <w:proofErr w:type="spellStart"/>
      <w:r w:rsidRPr="00B5096F">
        <w:rPr>
          <w:lang w:val="en-ID"/>
        </w:rPr>
        <w:t>Menengah</w:t>
      </w:r>
      <w:proofErr w:type="spellEnd"/>
      <w:r w:rsidRPr="00B5096F">
        <w:rPr>
          <w:lang w:val="en-ID"/>
        </w:rPr>
        <w:t xml:space="preserve"> </w:t>
      </w:r>
      <w:proofErr w:type="spellStart"/>
      <w:r w:rsidRPr="00B5096F">
        <w:rPr>
          <w:lang w:val="en-ID"/>
        </w:rPr>
        <w:t>Kejuruan</w:t>
      </w:r>
      <w:proofErr w:type="spellEnd"/>
      <w:r w:rsidRPr="00B5096F">
        <w:rPr>
          <w:lang w:val="en-ID"/>
        </w:rPr>
        <w:t xml:space="preserve"> (SMK), </w:t>
      </w:r>
      <w:proofErr w:type="spellStart"/>
      <w:r w:rsidRPr="00B5096F">
        <w:rPr>
          <w:lang w:val="en-ID"/>
        </w:rPr>
        <w:t>mata</w:t>
      </w:r>
      <w:proofErr w:type="spellEnd"/>
      <w:r w:rsidRPr="00B5096F">
        <w:rPr>
          <w:lang w:val="en-ID"/>
        </w:rPr>
        <w:t xml:space="preserve"> </w:t>
      </w:r>
      <w:proofErr w:type="spellStart"/>
      <w:r w:rsidRPr="00B5096F">
        <w:rPr>
          <w:lang w:val="en-ID"/>
        </w:rPr>
        <w:t>pelajaran</w:t>
      </w:r>
      <w:proofErr w:type="spellEnd"/>
      <w:r w:rsidRPr="00B5096F">
        <w:rPr>
          <w:lang w:val="en-ID"/>
        </w:rPr>
        <w:t xml:space="preserve"> </w:t>
      </w:r>
      <w:proofErr w:type="spellStart"/>
      <w:r w:rsidRPr="00B5096F">
        <w:rPr>
          <w:lang w:val="en-ID"/>
        </w:rPr>
        <w:t>Elemen</w:t>
      </w:r>
      <w:proofErr w:type="spellEnd"/>
      <w:r w:rsidRPr="00B5096F">
        <w:rPr>
          <w:lang w:val="en-ID"/>
        </w:rPr>
        <w:t xml:space="preserve"> </w:t>
      </w:r>
      <w:proofErr w:type="spellStart"/>
      <w:r w:rsidRPr="00B5096F">
        <w:rPr>
          <w:lang w:val="en-ID"/>
        </w:rPr>
        <w:t>Instalasi</w:t>
      </w:r>
      <w:proofErr w:type="spellEnd"/>
      <w:r w:rsidRPr="00B5096F">
        <w:rPr>
          <w:lang w:val="en-ID"/>
        </w:rPr>
        <w:t xml:space="preserve"> Motor Listrik </w:t>
      </w:r>
      <w:proofErr w:type="spellStart"/>
      <w:r w:rsidRPr="00B5096F">
        <w:rPr>
          <w:lang w:val="en-ID"/>
        </w:rPr>
        <w:t>memegang</w:t>
      </w:r>
      <w:proofErr w:type="spellEnd"/>
      <w:r w:rsidRPr="00B5096F">
        <w:rPr>
          <w:lang w:val="en-ID"/>
        </w:rPr>
        <w:t xml:space="preserve"> </w:t>
      </w:r>
      <w:proofErr w:type="spellStart"/>
      <w:r w:rsidRPr="00B5096F">
        <w:rPr>
          <w:lang w:val="en-ID"/>
        </w:rPr>
        <w:t>peran</w:t>
      </w:r>
      <w:proofErr w:type="spellEnd"/>
      <w:r w:rsidRPr="00B5096F">
        <w:rPr>
          <w:lang w:val="en-ID"/>
        </w:rPr>
        <w:t xml:space="preserve"> </w:t>
      </w:r>
      <w:proofErr w:type="spellStart"/>
      <w:r w:rsidRPr="00B5096F">
        <w:rPr>
          <w:lang w:val="en-ID"/>
        </w:rPr>
        <w:t>strategis</w:t>
      </w:r>
      <w:proofErr w:type="spellEnd"/>
      <w:r w:rsidRPr="00B5096F">
        <w:rPr>
          <w:lang w:val="en-ID"/>
        </w:rPr>
        <w:t xml:space="preserve"> </w:t>
      </w:r>
      <w:proofErr w:type="spellStart"/>
      <w:r w:rsidRPr="00B5096F">
        <w:rPr>
          <w:lang w:val="en-ID"/>
        </w:rPr>
        <w:t>untuk</w:t>
      </w:r>
      <w:proofErr w:type="spellEnd"/>
      <w:r w:rsidRPr="00B5096F">
        <w:rPr>
          <w:lang w:val="en-ID"/>
        </w:rPr>
        <w:t xml:space="preserve"> </w:t>
      </w:r>
      <w:proofErr w:type="spellStart"/>
      <w:r w:rsidRPr="00B5096F">
        <w:rPr>
          <w:lang w:val="en-ID"/>
        </w:rPr>
        <w:t>membentuk</w:t>
      </w:r>
      <w:proofErr w:type="spellEnd"/>
      <w:r w:rsidRPr="00B5096F">
        <w:rPr>
          <w:lang w:val="en-ID"/>
        </w:rPr>
        <w:t xml:space="preserve"> </w:t>
      </w:r>
      <w:proofErr w:type="spellStart"/>
      <w:r w:rsidRPr="00B5096F">
        <w:rPr>
          <w:lang w:val="en-ID"/>
        </w:rPr>
        <w:t>keterampilan</w:t>
      </w:r>
      <w:proofErr w:type="spellEnd"/>
      <w:r w:rsidRPr="00B5096F">
        <w:rPr>
          <w:lang w:val="en-ID"/>
        </w:rPr>
        <w:t xml:space="preserve"> </w:t>
      </w:r>
      <w:proofErr w:type="spellStart"/>
      <w:r w:rsidRPr="00B5096F">
        <w:rPr>
          <w:lang w:val="en-ID"/>
        </w:rPr>
        <w:t>teknis</w:t>
      </w:r>
      <w:proofErr w:type="spellEnd"/>
      <w:r w:rsidRPr="00B5096F">
        <w:rPr>
          <w:lang w:val="en-ID"/>
        </w:rPr>
        <w:t xml:space="preserve"> yang </w:t>
      </w:r>
      <w:proofErr w:type="spellStart"/>
      <w:r w:rsidRPr="00B5096F">
        <w:rPr>
          <w:lang w:val="en-ID"/>
        </w:rPr>
        <w:t>relevan</w:t>
      </w:r>
      <w:proofErr w:type="spellEnd"/>
      <w:r w:rsidRPr="00B5096F">
        <w:rPr>
          <w:lang w:val="en-ID"/>
        </w:rPr>
        <w:t xml:space="preserve"> </w:t>
      </w:r>
      <w:proofErr w:type="spellStart"/>
      <w:r w:rsidRPr="00B5096F">
        <w:rPr>
          <w:lang w:val="en-ID"/>
        </w:rPr>
        <w:t>dengan</w:t>
      </w:r>
      <w:proofErr w:type="spellEnd"/>
      <w:r w:rsidRPr="00B5096F">
        <w:rPr>
          <w:lang w:val="en-ID"/>
        </w:rPr>
        <w:t xml:space="preserve"> </w:t>
      </w:r>
      <w:proofErr w:type="spellStart"/>
      <w:r w:rsidRPr="00B5096F">
        <w:rPr>
          <w:lang w:val="en-ID"/>
        </w:rPr>
        <w:t>standar</w:t>
      </w:r>
      <w:proofErr w:type="spellEnd"/>
      <w:r w:rsidRPr="00B5096F">
        <w:rPr>
          <w:lang w:val="en-ID"/>
        </w:rPr>
        <w:t xml:space="preserve"> </w:t>
      </w:r>
      <w:proofErr w:type="spellStart"/>
      <w:r w:rsidRPr="00B5096F">
        <w:rPr>
          <w:lang w:val="en-ID"/>
        </w:rPr>
        <w:t>industri</w:t>
      </w:r>
      <w:proofErr w:type="spellEnd"/>
      <w:r w:rsidRPr="00B5096F">
        <w:rPr>
          <w:lang w:val="en-ID"/>
        </w:rPr>
        <w:t xml:space="preserve"> modern </w:t>
      </w:r>
      <w:sdt>
        <w:sdtPr>
          <w:rPr>
            <w:color w:val="000000"/>
            <w:lang w:val="en-ID"/>
          </w:rPr>
          <w:tag w:val="MENDELEY_CITATION_v3_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"/>
          <w:id w:val="-1154282703"/>
          <w:placeholder>
            <w:docPart w:val="DefaultPlaceholder_-1854013440"/>
          </w:placeholder>
        </w:sdtPr>
        <w:sdtContent>
          <w:r w:rsidR="00917D21" w:rsidRPr="00917D21">
            <w:rPr>
              <w:color w:val="000000"/>
              <w:lang w:val="en-ID"/>
            </w:rPr>
            <w:t>[1], [2], [3]</w:t>
          </w:r>
        </w:sdtContent>
      </w:sdt>
      <w:r w:rsidRPr="00B5096F">
        <w:rPr>
          <w:lang w:val="en-ID"/>
        </w:rPr>
        <w:t xml:space="preserve">. </w:t>
      </w:r>
      <w:proofErr w:type="spellStart"/>
      <w:r w:rsidRPr="00B5096F">
        <w:rPr>
          <w:lang w:val="en-ID"/>
        </w:rPr>
        <w:t>Namun</w:t>
      </w:r>
      <w:proofErr w:type="spellEnd"/>
      <w:r w:rsidRPr="00B5096F">
        <w:rPr>
          <w:lang w:val="en-ID"/>
        </w:rPr>
        <w:t xml:space="preserve">, </w:t>
      </w:r>
      <w:proofErr w:type="spellStart"/>
      <w:r w:rsidRPr="00B5096F">
        <w:rPr>
          <w:lang w:val="en-ID"/>
        </w:rPr>
        <w:t>realitas</w:t>
      </w:r>
      <w:proofErr w:type="spellEnd"/>
      <w:r w:rsidRPr="00B5096F">
        <w:rPr>
          <w:lang w:val="en-ID"/>
        </w:rPr>
        <w:t xml:space="preserve"> di </w:t>
      </w:r>
      <w:proofErr w:type="spellStart"/>
      <w:r w:rsidRPr="00B5096F">
        <w:rPr>
          <w:lang w:val="en-ID"/>
        </w:rPr>
        <w:t>lapangan</w:t>
      </w:r>
      <w:proofErr w:type="spellEnd"/>
      <w:r w:rsidRPr="00B5096F">
        <w:rPr>
          <w:lang w:val="en-ID"/>
        </w:rPr>
        <w:t xml:space="preserve"> </w:t>
      </w:r>
      <w:proofErr w:type="spellStart"/>
      <w:r w:rsidRPr="00B5096F">
        <w:rPr>
          <w:lang w:val="en-ID"/>
        </w:rPr>
        <w:t>menunjukkan</w:t>
      </w:r>
      <w:proofErr w:type="spellEnd"/>
      <w:r w:rsidRPr="00B5096F">
        <w:rPr>
          <w:lang w:val="en-ID"/>
        </w:rPr>
        <w:t xml:space="preserve"> </w:t>
      </w:r>
      <w:proofErr w:type="spellStart"/>
      <w:r w:rsidRPr="00B5096F">
        <w:rPr>
          <w:lang w:val="en-ID"/>
        </w:rPr>
        <w:t>adanya</w:t>
      </w:r>
      <w:proofErr w:type="spellEnd"/>
      <w:r w:rsidRPr="00B5096F">
        <w:rPr>
          <w:lang w:val="en-ID"/>
        </w:rPr>
        <w:t xml:space="preserve"> </w:t>
      </w:r>
      <w:proofErr w:type="spellStart"/>
      <w:r w:rsidRPr="00B5096F">
        <w:rPr>
          <w:lang w:val="en-ID"/>
        </w:rPr>
        <w:t>kesenjangan</w:t>
      </w:r>
      <w:proofErr w:type="spellEnd"/>
      <w:r w:rsidRPr="00B5096F">
        <w:rPr>
          <w:lang w:val="en-ID"/>
        </w:rPr>
        <w:t xml:space="preserve"> </w:t>
      </w:r>
      <w:proofErr w:type="spellStart"/>
      <w:r w:rsidRPr="00B5096F">
        <w:rPr>
          <w:lang w:val="en-ID"/>
        </w:rPr>
        <w:t>kualitas</w:t>
      </w:r>
      <w:proofErr w:type="spellEnd"/>
      <w:r w:rsidRPr="00B5096F">
        <w:rPr>
          <w:lang w:val="en-ID"/>
        </w:rPr>
        <w:t xml:space="preserve"> </w:t>
      </w:r>
      <w:proofErr w:type="spellStart"/>
      <w:r w:rsidRPr="00B5096F">
        <w:rPr>
          <w:lang w:val="en-ID"/>
        </w:rPr>
        <w:t>pembelajaran</w:t>
      </w:r>
      <w:proofErr w:type="spellEnd"/>
      <w:r w:rsidRPr="00B5096F">
        <w:rPr>
          <w:lang w:val="en-ID"/>
        </w:rPr>
        <w:t xml:space="preserve">, di mana </w:t>
      </w:r>
      <w:proofErr w:type="spellStart"/>
      <w:r w:rsidRPr="00B5096F">
        <w:rPr>
          <w:lang w:val="en-ID"/>
        </w:rPr>
        <w:t>metode</w:t>
      </w:r>
      <w:proofErr w:type="spellEnd"/>
      <w:r w:rsidRPr="00B5096F">
        <w:rPr>
          <w:lang w:val="en-ID"/>
        </w:rPr>
        <w:t xml:space="preserve"> </w:t>
      </w:r>
      <w:proofErr w:type="spellStart"/>
      <w:r w:rsidRPr="00B5096F">
        <w:rPr>
          <w:lang w:val="en-ID"/>
        </w:rPr>
        <w:t>pengajaran</w:t>
      </w:r>
      <w:proofErr w:type="spellEnd"/>
      <w:r w:rsidRPr="00B5096F">
        <w:rPr>
          <w:lang w:val="en-ID"/>
        </w:rPr>
        <w:t xml:space="preserve"> </w:t>
      </w:r>
      <w:proofErr w:type="spellStart"/>
      <w:r w:rsidRPr="00B5096F">
        <w:rPr>
          <w:lang w:val="en-ID"/>
        </w:rPr>
        <w:t>masih</w:t>
      </w:r>
      <w:proofErr w:type="spellEnd"/>
      <w:r w:rsidRPr="00B5096F">
        <w:rPr>
          <w:lang w:val="en-ID"/>
        </w:rPr>
        <w:t xml:space="preserve"> </w:t>
      </w:r>
      <w:proofErr w:type="spellStart"/>
      <w:r w:rsidRPr="00B5096F">
        <w:rPr>
          <w:lang w:val="en-ID"/>
        </w:rPr>
        <w:t>didominasi</w:t>
      </w:r>
      <w:proofErr w:type="spellEnd"/>
      <w:r w:rsidRPr="00B5096F">
        <w:rPr>
          <w:lang w:val="en-ID"/>
        </w:rPr>
        <w:t xml:space="preserve"> oleh </w:t>
      </w:r>
      <w:proofErr w:type="spellStart"/>
      <w:r w:rsidRPr="00B5096F">
        <w:rPr>
          <w:lang w:val="en-ID"/>
        </w:rPr>
        <w:t>pendekatan</w:t>
      </w:r>
      <w:proofErr w:type="spellEnd"/>
      <w:r w:rsidRPr="00B5096F">
        <w:rPr>
          <w:lang w:val="en-ID"/>
        </w:rPr>
        <w:t xml:space="preserve"> </w:t>
      </w:r>
      <w:proofErr w:type="spellStart"/>
      <w:r w:rsidRPr="00B5096F">
        <w:rPr>
          <w:lang w:val="en-ID"/>
        </w:rPr>
        <w:t>konvensional</w:t>
      </w:r>
      <w:proofErr w:type="spellEnd"/>
      <w:r w:rsidRPr="00B5096F">
        <w:rPr>
          <w:lang w:val="en-ID"/>
        </w:rPr>
        <w:t xml:space="preserve"> yang </w:t>
      </w:r>
      <w:proofErr w:type="spellStart"/>
      <w:r w:rsidRPr="00B5096F">
        <w:rPr>
          <w:lang w:val="en-ID"/>
        </w:rPr>
        <w:t>berorientasi</w:t>
      </w:r>
      <w:proofErr w:type="spellEnd"/>
      <w:r w:rsidRPr="00B5096F">
        <w:rPr>
          <w:lang w:val="en-ID"/>
        </w:rPr>
        <w:t xml:space="preserve"> pada transfer </w:t>
      </w:r>
      <w:proofErr w:type="spellStart"/>
      <w:r w:rsidRPr="00B5096F">
        <w:rPr>
          <w:lang w:val="en-ID"/>
        </w:rPr>
        <w:t>pengetahuan</w:t>
      </w:r>
      <w:proofErr w:type="spellEnd"/>
      <w:r w:rsidRPr="00B5096F">
        <w:rPr>
          <w:lang w:val="en-ID"/>
        </w:rPr>
        <w:t xml:space="preserve"> </w:t>
      </w:r>
      <w:proofErr w:type="spellStart"/>
      <w:r w:rsidRPr="00B5096F">
        <w:rPr>
          <w:lang w:val="en-ID"/>
        </w:rPr>
        <w:t>teoretis</w:t>
      </w:r>
      <w:proofErr w:type="spellEnd"/>
      <w:r w:rsidRPr="00B5096F">
        <w:rPr>
          <w:lang w:val="en-ID"/>
        </w:rPr>
        <w:t xml:space="preserve"> dan </w:t>
      </w:r>
      <w:proofErr w:type="spellStart"/>
      <w:r w:rsidRPr="00B5096F">
        <w:rPr>
          <w:lang w:val="en-ID"/>
        </w:rPr>
        <w:t>praktik</w:t>
      </w:r>
      <w:proofErr w:type="spellEnd"/>
      <w:r w:rsidRPr="00B5096F">
        <w:rPr>
          <w:lang w:val="en-ID"/>
        </w:rPr>
        <w:t xml:space="preserve"> manual, </w:t>
      </w:r>
      <w:proofErr w:type="spellStart"/>
      <w:r w:rsidRPr="00B5096F">
        <w:rPr>
          <w:lang w:val="en-ID"/>
        </w:rPr>
        <w:t>tanpa</w:t>
      </w:r>
      <w:proofErr w:type="spellEnd"/>
      <w:r w:rsidRPr="00B5096F">
        <w:rPr>
          <w:lang w:val="en-ID"/>
        </w:rPr>
        <w:t xml:space="preserve"> </w:t>
      </w:r>
      <w:proofErr w:type="spellStart"/>
      <w:r w:rsidRPr="00B5096F">
        <w:rPr>
          <w:lang w:val="en-ID"/>
        </w:rPr>
        <w:t>integrasi</w:t>
      </w:r>
      <w:proofErr w:type="spellEnd"/>
      <w:r w:rsidRPr="00B5096F">
        <w:rPr>
          <w:lang w:val="en-ID"/>
        </w:rPr>
        <w:t xml:space="preserve"> optimal media digital </w:t>
      </w:r>
      <w:proofErr w:type="spellStart"/>
      <w:r w:rsidRPr="00B5096F">
        <w:rPr>
          <w:lang w:val="en-ID"/>
        </w:rPr>
        <w:t>interaktif</w:t>
      </w:r>
      <w:proofErr w:type="spellEnd"/>
      <w:r w:rsidRPr="00B5096F">
        <w:rPr>
          <w:lang w:val="en-ID"/>
        </w:rPr>
        <w:t xml:space="preserve"> </w:t>
      </w:r>
      <w:sdt>
        <w:sdtPr>
          <w:rPr>
            <w:color w:val="000000"/>
            <w:lang w:val="en-ID"/>
          </w:rPr>
          <w:tag w:val="MENDELEY_CITATION_v3_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"/>
          <w:id w:val="1262262429"/>
          <w:placeholder>
            <w:docPart w:val="DefaultPlaceholder_-1854013440"/>
          </w:placeholder>
        </w:sdtPr>
        <w:sdtContent>
          <w:r w:rsidR="00917D21" w:rsidRPr="00917D21">
            <w:rPr>
              <w:color w:val="000000"/>
              <w:lang w:val="en-ID"/>
            </w:rPr>
            <w:t>[4]</w:t>
          </w:r>
        </w:sdtContent>
      </w:sdt>
      <w:r w:rsidRPr="00B5096F">
        <w:rPr>
          <w:lang w:val="en-ID"/>
        </w:rPr>
        <w:t xml:space="preserve">. </w:t>
      </w:r>
      <w:proofErr w:type="spellStart"/>
      <w:r w:rsidRPr="00B5096F">
        <w:rPr>
          <w:lang w:val="en-ID"/>
        </w:rPr>
        <w:t>Kondisi</w:t>
      </w:r>
      <w:proofErr w:type="spellEnd"/>
      <w:r w:rsidRPr="00B5096F">
        <w:rPr>
          <w:lang w:val="en-ID"/>
        </w:rPr>
        <w:t xml:space="preserve"> </w:t>
      </w:r>
      <w:proofErr w:type="spellStart"/>
      <w:r w:rsidRPr="00B5096F">
        <w:rPr>
          <w:lang w:val="en-ID"/>
        </w:rPr>
        <w:t>ini</w:t>
      </w:r>
      <w:proofErr w:type="spellEnd"/>
      <w:r w:rsidRPr="00B5096F">
        <w:rPr>
          <w:lang w:val="en-ID"/>
        </w:rPr>
        <w:t xml:space="preserve"> </w:t>
      </w:r>
      <w:proofErr w:type="spellStart"/>
      <w:r w:rsidRPr="00B5096F">
        <w:rPr>
          <w:lang w:val="en-ID"/>
        </w:rPr>
        <w:t>berdampak</w:t>
      </w:r>
      <w:proofErr w:type="spellEnd"/>
      <w:r w:rsidRPr="00B5096F">
        <w:rPr>
          <w:lang w:val="en-ID"/>
        </w:rPr>
        <w:t xml:space="preserve"> </w:t>
      </w:r>
      <w:proofErr w:type="spellStart"/>
      <w:r w:rsidRPr="00B5096F">
        <w:rPr>
          <w:lang w:val="en-ID"/>
        </w:rPr>
        <w:t>langsung</w:t>
      </w:r>
      <w:proofErr w:type="spellEnd"/>
      <w:r w:rsidRPr="00B5096F">
        <w:rPr>
          <w:lang w:val="en-ID"/>
        </w:rPr>
        <w:t xml:space="preserve"> pada </w:t>
      </w:r>
      <w:proofErr w:type="spellStart"/>
      <w:r w:rsidRPr="00B5096F">
        <w:rPr>
          <w:lang w:val="en-ID"/>
        </w:rPr>
        <w:t>rendahnya</w:t>
      </w:r>
      <w:proofErr w:type="spellEnd"/>
      <w:r w:rsidRPr="00B5096F">
        <w:rPr>
          <w:lang w:val="en-ID"/>
        </w:rPr>
        <w:t xml:space="preserve"> </w:t>
      </w:r>
      <w:proofErr w:type="spellStart"/>
      <w:r w:rsidRPr="00B5096F">
        <w:rPr>
          <w:lang w:val="en-ID"/>
        </w:rPr>
        <w:t>kemampuan</w:t>
      </w:r>
      <w:proofErr w:type="spellEnd"/>
      <w:r w:rsidRPr="00B5096F">
        <w:rPr>
          <w:lang w:val="en-ID"/>
        </w:rPr>
        <w:t xml:space="preserve"> </w:t>
      </w:r>
      <w:proofErr w:type="spellStart"/>
      <w:r w:rsidRPr="00B5096F">
        <w:rPr>
          <w:lang w:val="en-ID"/>
        </w:rPr>
        <w:t>analisis</w:t>
      </w:r>
      <w:proofErr w:type="spellEnd"/>
      <w:r w:rsidRPr="00B5096F">
        <w:rPr>
          <w:lang w:val="en-ID"/>
        </w:rPr>
        <w:t xml:space="preserve"> diagram </w:t>
      </w:r>
      <w:proofErr w:type="spellStart"/>
      <w:r w:rsidRPr="00B5096F">
        <w:rPr>
          <w:lang w:val="en-ID"/>
        </w:rPr>
        <w:t>kelistrikan</w:t>
      </w:r>
      <w:proofErr w:type="spellEnd"/>
      <w:r w:rsidRPr="00B5096F">
        <w:rPr>
          <w:lang w:val="en-ID"/>
        </w:rPr>
        <w:t xml:space="preserve"> </w:t>
      </w:r>
      <w:proofErr w:type="spellStart"/>
      <w:r w:rsidRPr="00B5096F">
        <w:rPr>
          <w:lang w:val="en-ID"/>
        </w:rPr>
        <w:t>siswa</w:t>
      </w:r>
      <w:proofErr w:type="spellEnd"/>
      <w:r w:rsidRPr="00B5096F">
        <w:rPr>
          <w:lang w:val="en-ID"/>
        </w:rPr>
        <w:t xml:space="preserve">, </w:t>
      </w:r>
      <w:proofErr w:type="spellStart"/>
      <w:r w:rsidRPr="00B5096F">
        <w:rPr>
          <w:lang w:val="en-ID"/>
        </w:rPr>
        <w:t>sebuah</w:t>
      </w:r>
      <w:proofErr w:type="spellEnd"/>
      <w:r w:rsidRPr="00B5096F">
        <w:rPr>
          <w:lang w:val="en-ID"/>
        </w:rPr>
        <w:t xml:space="preserve"> </w:t>
      </w:r>
      <w:proofErr w:type="spellStart"/>
      <w:r w:rsidRPr="00B5096F">
        <w:rPr>
          <w:lang w:val="en-ID"/>
        </w:rPr>
        <w:t>kompetensi</w:t>
      </w:r>
      <w:proofErr w:type="spellEnd"/>
      <w:r w:rsidRPr="00B5096F">
        <w:rPr>
          <w:lang w:val="en-ID"/>
        </w:rPr>
        <w:t xml:space="preserve"> fundamental yang </w:t>
      </w:r>
      <w:proofErr w:type="spellStart"/>
      <w:r w:rsidRPr="00B5096F">
        <w:rPr>
          <w:lang w:val="en-ID"/>
        </w:rPr>
        <w:t>seringkali</w:t>
      </w:r>
      <w:proofErr w:type="spellEnd"/>
      <w:r w:rsidRPr="00B5096F">
        <w:rPr>
          <w:lang w:val="en-ID"/>
        </w:rPr>
        <w:t xml:space="preserve"> </w:t>
      </w:r>
      <w:proofErr w:type="spellStart"/>
      <w:r w:rsidRPr="00B5096F">
        <w:rPr>
          <w:lang w:val="en-ID"/>
        </w:rPr>
        <w:t>menjadi</w:t>
      </w:r>
      <w:proofErr w:type="spellEnd"/>
      <w:r w:rsidRPr="00B5096F">
        <w:rPr>
          <w:lang w:val="en-ID"/>
        </w:rPr>
        <w:t xml:space="preserve"> </w:t>
      </w:r>
      <w:proofErr w:type="spellStart"/>
      <w:r w:rsidRPr="00B5096F">
        <w:rPr>
          <w:lang w:val="en-ID"/>
        </w:rPr>
        <w:t>hambatan</w:t>
      </w:r>
      <w:proofErr w:type="spellEnd"/>
      <w:r w:rsidRPr="00B5096F">
        <w:rPr>
          <w:lang w:val="en-ID"/>
        </w:rPr>
        <w:t xml:space="preserve"> </w:t>
      </w:r>
      <w:proofErr w:type="spellStart"/>
      <w:r w:rsidRPr="00B5096F">
        <w:rPr>
          <w:lang w:val="en-ID"/>
        </w:rPr>
        <w:t>utama</w:t>
      </w:r>
      <w:proofErr w:type="spellEnd"/>
      <w:r w:rsidRPr="00B5096F">
        <w:rPr>
          <w:lang w:val="en-ID"/>
        </w:rPr>
        <w:t xml:space="preserve"> </w:t>
      </w:r>
      <w:proofErr w:type="spellStart"/>
      <w:r w:rsidRPr="00B5096F">
        <w:rPr>
          <w:lang w:val="en-ID"/>
        </w:rPr>
        <w:t>dalam</w:t>
      </w:r>
      <w:proofErr w:type="spellEnd"/>
      <w:r w:rsidRPr="00B5096F">
        <w:rPr>
          <w:lang w:val="en-ID"/>
        </w:rPr>
        <w:t xml:space="preserve"> </w:t>
      </w:r>
      <w:proofErr w:type="spellStart"/>
      <w:r w:rsidRPr="00B5096F">
        <w:rPr>
          <w:lang w:val="en-ID"/>
        </w:rPr>
        <w:t>penguasaan</w:t>
      </w:r>
      <w:proofErr w:type="spellEnd"/>
      <w:r w:rsidRPr="00B5096F">
        <w:rPr>
          <w:lang w:val="en-ID"/>
        </w:rPr>
        <w:t xml:space="preserve"> </w:t>
      </w:r>
      <w:proofErr w:type="spellStart"/>
      <w:r w:rsidRPr="00B5096F">
        <w:rPr>
          <w:lang w:val="en-ID"/>
        </w:rPr>
        <w:t>instalasi</w:t>
      </w:r>
      <w:proofErr w:type="spellEnd"/>
      <w:r w:rsidRPr="00B5096F">
        <w:rPr>
          <w:lang w:val="en-ID"/>
        </w:rPr>
        <w:t xml:space="preserve"> motor </w:t>
      </w:r>
      <w:proofErr w:type="spellStart"/>
      <w:r w:rsidRPr="00B5096F">
        <w:rPr>
          <w:lang w:val="en-ID"/>
        </w:rPr>
        <w:t>listrik</w:t>
      </w:r>
      <w:proofErr w:type="spellEnd"/>
      <w:r w:rsidRPr="00B5096F">
        <w:rPr>
          <w:lang w:val="en-ID"/>
        </w:rPr>
        <w:t xml:space="preserve"> yang </w:t>
      </w:r>
      <w:proofErr w:type="spellStart"/>
      <w:r w:rsidRPr="00B5096F">
        <w:rPr>
          <w:lang w:val="en-ID"/>
        </w:rPr>
        <w:t>kompleks</w:t>
      </w:r>
      <w:proofErr w:type="spellEnd"/>
      <w:r w:rsidRPr="00B5096F">
        <w:rPr>
          <w:lang w:val="en-ID"/>
        </w:rPr>
        <w:t xml:space="preserve"> </w:t>
      </w:r>
      <w:sdt>
        <w:sdtPr>
          <w:rPr>
            <w:color w:val="000000"/>
            <w:lang w:val="en-ID"/>
          </w:rPr>
          <w:tag w:val="MENDELEY_CITATION_v3_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"/>
          <w:id w:val="1079867829"/>
          <w:placeholder>
            <w:docPart w:val="DefaultPlaceholder_-1854013440"/>
          </w:placeholder>
        </w:sdtPr>
        <w:sdtContent>
          <w:r w:rsidR="00917D21" w:rsidRPr="00917D21">
            <w:rPr>
              <w:color w:val="000000"/>
              <w:lang w:val="en-ID"/>
            </w:rPr>
            <w:t>[5], [6]</w:t>
          </w:r>
        </w:sdtContent>
      </w:sdt>
      <w:r w:rsidRPr="00B5096F">
        <w:rPr>
          <w:lang w:val="en-ID"/>
        </w:rPr>
        <w:t>.</w:t>
      </w:r>
    </w:p>
    <w:p w14:paraId="566D39F7" w14:textId="342C7599" w:rsidR="00DE303B" w:rsidRPr="00B5096F" w:rsidRDefault="00DE303B" w:rsidP="00DE303B">
      <w:pPr>
        <w:pStyle w:val="JPTEBodyText"/>
        <w:rPr>
          <w:lang w:val="en-ID"/>
        </w:rPr>
      </w:pPr>
      <w:proofErr w:type="spellStart"/>
      <w:r w:rsidRPr="00B5096F">
        <w:rPr>
          <w:lang w:val="en-ID"/>
        </w:rPr>
        <w:t>Kesenjangan</w:t>
      </w:r>
      <w:proofErr w:type="spellEnd"/>
      <w:r w:rsidRPr="00B5096F">
        <w:rPr>
          <w:lang w:val="en-ID"/>
        </w:rPr>
        <w:t xml:space="preserve"> </w:t>
      </w:r>
      <w:proofErr w:type="spellStart"/>
      <w:r w:rsidRPr="00B5096F">
        <w:rPr>
          <w:lang w:val="en-ID"/>
        </w:rPr>
        <w:t>utama</w:t>
      </w:r>
      <w:proofErr w:type="spellEnd"/>
      <w:r w:rsidRPr="00B5096F">
        <w:rPr>
          <w:lang w:val="en-ID"/>
        </w:rPr>
        <w:t xml:space="preserve"> yang </w:t>
      </w:r>
      <w:proofErr w:type="spellStart"/>
      <w:r w:rsidRPr="00B5096F">
        <w:rPr>
          <w:lang w:val="en-ID"/>
        </w:rPr>
        <w:t>teridentifikasi</w:t>
      </w:r>
      <w:proofErr w:type="spellEnd"/>
      <w:r w:rsidRPr="00B5096F">
        <w:rPr>
          <w:lang w:val="en-ID"/>
        </w:rPr>
        <w:t xml:space="preserve"> </w:t>
      </w:r>
      <w:proofErr w:type="spellStart"/>
      <w:r w:rsidRPr="00B5096F">
        <w:rPr>
          <w:lang w:val="en-ID"/>
        </w:rPr>
        <w:t>dalam</w:t>
      </w:r>
      <w:proofErr w:type="spellEnd"/>
      <w:r w:rsidRPr="00B5096F">
        <w:rPr>
          <w:lang w:val="en-ID"/>
        </w:rPr>
        <w:t xml:space="preserve"> </w:t>
      </w:r>
      <w:proofErr w:type="spellStart"/>
      <w:r w:rsidRPr="00B5096F">
        <w:rPr>
          <w:lang w:val="en-ID"/>
        </w:rPr>
        <w:t>pembelajaran</w:t>
      </w:r>
      <w:proofErr w:type="spellEnd"/>
      <w:r w:rsidRPr="00B5096F">
        <w:rPr>
          <w:lang w:val="en-ID"/>
        </w:rPr>
        <w:t xml:space="preserve"> </w:t>
      </w:r>
      <w:proofErr w:type="spellStart"/>
      <w:r w:rsidRPr="00B5096F">
        <w:rPr>
          <w:lang w:val="en-ID"/>
        </w:rPr>
        <w:t>instalasi</w:t>
      </w:r>
      <w:proofErr w:type="spellEnd"/>
      <w:r w:rsidRPr="00B5096F">
        <w:rPr>
          <w:lang w:val="en-ID"/>
        </w:rPr>
        <w:t xml:space="preserve"> motor </w:t>
      </w:r>
      <w:proofErr w:type="spellStart"/>
      <w:r w:rsidRPr="00B5096F">
        <w:rPr>
          <w:lang w:val="en-ID"/>
        </w:rPr>
        <w:t>listrik</w:t>
      </w:r>
      <w:proofErr w:type="spellEnd"/>
      <w:r w:rsidRPr="00B5096F">
        <w:rPr>
          <w:lang w:val="en-ID"/>
        </w:rPr>
        <w:t xml:space="preserve"> </w:t>
      </w:r>
      <w:proofErr w:type="spellStart"/>
      <w:r w:rsidRPr="00B5096F">
        <w:rPr>
          <w:lang w:val="en-ID"/>
        </w:rPr>
        <w:t>saat</w:t>
      </w:r>
      <w:proofErr w:type="spellEnd"/>
      <w:r w:rsidRPr="00B5096F">
        <w:rPr>
          <w:lang w:val="en-ID"/>
        </w:rPr>
        <w:t xml:space="preserve"> </w:t>
      </w:r>
      <w:proofErr w:type="spellStart"/>
      <w:r w:rsidRPr="00B5096F">
        <w:rPr>
          <w:lang w:val="en-ID"/>
        </w:rPr>
        <w:t>ini</w:t>
      </w:r>
      <w:proofErr w:type="spellEnd"/>
      <w:r w:rsidRPr="00B5096F">
        <w:rPr>
          <w:lang w:val="en-ID"/>
        </w:rPr>
        <w:t xml:space="preserve"> </w:t>
      </w:r>
      <w:proofErr w:type="spellStart"/>
      <w:r w:rsidRPr="00B5096F">
        <w:rPr>
          <w:lang w:val="en-ID"/>
        </w:rPr>
        <w:t>adalah</w:t>
      </w:r>
      <w:proofErr w:type="spellEnd"/>
      <w:r w:rsidRPr="00B5096F">
        <w:rPr>
          <w:lang w:val="en-ID"/>
        </w:rPr>
        <w:t xml:space="preserve"> </w:t>
      </w:r>
      <w:proofErr w:type="spellStart"/>
      <w:r w:rsidRPr="00B5096F">
        <w:rPr>
          <w:lang w:val="en-ID"/>
        </w:rPr>
        <w:t>terbatasnya</w:t>
      </w:r>
      <w:proofErr w:type="spellEnd"/>
      <w:r w:rsidRPr="00B5096F">
        <w:rPr>
          <w:lang w:val="en-ID"/>
        </w:rPr>
        <w:t xml:space="preserve"> </w:t>
      </w:r>
      <w:proofErr w:type="spellStart"/>
      <w:r w:rsidRPr="00B5096F">
        <w:rPr>
          <w:lang w:val="en-ID"/>
        </w:rPr>
        <w:t>penggunaan</w:t>
      </w:r>
      <w:proofErr w:type="spellEnd"/>
      <w:r w:rsidRPr="00B5096F">
        <w:rPr>
          <w:lang w:val="en-ID"/>
        </w:rPr>
        <w:t xml:space="preserve"> media yang </w:t>
      </w:r>
      <w:proofErr w:type="spellStart"/>
      <w:r w:rsidRPr="00B5096F">
        <w:rPr>
          <w:lang w:val="en-ID"/>
        </w:rPr>
        <w:t>mampu</w:t>
      </w:r>
      <w:proofErr w:type="spellEnd"/>
      <w:r w:rsidRPr="00B5096F">
        <w:rPr>
          <w:lang w:val="en-ID"/>
        </w:rPr>
        <w:t xml:space="preserve"> </w:t>
      </w:r>
      <w:proofErr w:type="spellStart"/>
      <w:r w:rsidRPr="00B5096F">
        <w:rPr>
          <w:lang w:val="en-ID"/>
        </w:rPr>
        <w:t>memvisualisasikan</w:t>
      </w:r>
      <w:proofErr w:type="spellEnd"/>
      <w:r w:rsidRPr="00B5096F">
        <w:rPr>
          <w:lang w:val="en-ID"/>
        </w:rPr>
        <w:t xml:space="preserve"> </w:t>
      </w:r>
      <w:proofErr w:type="spellStart"/>
      <w:r w:rsidRPr="00B5096F">
        <w:rPr>
          <w:lang w:val="en-ID"/>
        </w:rPr>
        <w:t>konsep</w:t>
      </w:r>
      <w:proofErr w:type="spellEnd"/>
      <w:r w:rsidRPr="00B5096F">
        <w:rPr>
          <w:lang w:val="en-ID"/>
        </w:rPr>
        <w:t xml:space="preserve"> </w:t>
      </w:r>
      <w:proofErr w:type="spellStart"/>
      <w:r w:rsidRPr="00B5096F">
        <w:rPr>
          <w:lang w:val="en-ID"/>
        </w:rPr>
        <w:t>abstrak</w:t>
      </w:r>
      <w:proofErr w:type="spellEnd"/>
      <w:r w:rsidRPr="00B5096F">
        <w:rPr>
          <w:lang w:val="en-ID"/>
        </w:rPr>
        <w:t xml:space="preserve"> </w:t>
      </w:r>
      <w:proofErr w:type="spellStart"/>
      <w:r w:rsidRPr="00B5096F">
        <w:rPr>
          <w:lang w:val="en-ID"/>
        </w:rPr>
        <w:t>menjadi</w:t>
      </w:r>
      <w:proofErr w:type="spellEnd"/>
      <w:r w:rsidRPr="00B5096F">
        <w:rPr>
          <w:lang w:val="en-ID"/>
        </w:rPr>
        <w:t xml:space="preserve"> </w:t>
      </w:r>
      <w:proofErr w:type="spellStart"/>
      <w:r w:rsidRPr="00B5096F">
        <w:rPr>
          <w:lang w:val="en-ID"/>
        </w:rPr>
        <w:t>konkret</w:t>
      </w:r>
      <w:proofErr w:type="spellEnd"/>
      <w:r w:rsidRPr="00B5096F">
        <w:rPr>
          <w:lang w:val="en-ID"/>
        </w:rPr>
        <w:t xml:space="preserve"> </w:t>
      </w:r>
      <w:proofErr w:type="spellStart"/>
      <w:r w:rsidRPr="00B5096F">
        <w:rPr>
          <w:lang w:val="en-ID"/>
        </w:rPr>
        <w:t>secara</w:t>
      </w:r>
      <w:proofErr w:type="spellEnd"/>
      <w:r w:rsidRPr="00B5096F">
        <w:rPr>
          <w:lang w:val="en-ID"/>
        </w:rPr>
        <w:t xml:space="preserve"> </w:t>
      </w:r>
      <w:proofErr w:type="spellStart"/>
      <w:r w:rsidRPr="00B5096F">
        <w:rPr>
          <w:lang w:val="en-ID"/>
        </w:rPr>
        <w:t>sistematis</w:t>
      </w:r>
      <w:proofErr w:type="spellEnd"/>
      <w:r w:rsidRPr="00B5096F">
        <w:rPr>
          <w:lang w:val="en-ID"/>
        </w:rPr>
        <w:t xml:space="preserve">. </w:t>
      </w:r>
      <w:proofErr w:type="spellStart"/>
      <w:r w:rsidRPr="00B5096F">
        <w:rPr>
          <w:lang w:val="en-ID"/>
        </w:rPr>
        <w:t>Berbagai</w:t>
      </w:r>
      <w:proofErr w:type="spellEnd"/>
      <w:r w:rsidRPr="00B5096F">
        <w:rPr>
          <w:lang w:val="en-ID"/>
        </w:rPr>
        <w:t xml:space="preserve"> </w:t>
      </w:r>
      <w:proofErr w:type="spellStart"/>
      <w:r w:rsidRPr="00B5096F">
        <w:rPr>
          <w:lang w:val="en-ID"/>
        </w:rPr>
        <w:t>studi</w:t>
      </w:r>
      <w:proofErr w:type="spellEnd"/>
      <w:r w:rsidRPr="00B5096F">
        <w:rPr>
          <w:lang w:val="en-ID"/>
        </w:rPr>
        <w:t xml:space="preserve"> </w:t>
      </w:r>
      <w:proofErr w:type="spellStart"/>
      <w:r w:rsidRPr="00B5096F">
        <w:rPr>
          <w:lang w:val="en-ID"/>
        </w:rPr>
        <w:t>terdahulu</w:t>
      </w:r>
      <w:proofErr w:type="spellEnd"/>
      <w:r w:rsidRPr="00B5096F">
        <w:rPr>
          <w:lang w:val="en-ID"/>
        </w:rPr>
        <w:t xml:space="preserve"> </w:t>
      </w:r>
      <w:proofErr w:type="spellStart"/>
      <w:r w:rsidRPr="00B5096F">
        <w:rPr>
          <w:lang w:val="en-ID"/>
        </w:rPr>
        <w:t>telah</w:t>
      </w:r>
      <w:proofErr w:type="spellEnd"/>
      <w:r w:rsidRPr="00B5096F">
        <w:rPr>
          <w:lang w:val="en-ID"/>
        </w:rPr>
        <w:t xml:space="preserve"> </w:t>
      </w:r>
      <w:proofErr w:type="spellStart"/>
      <w:r w:rsidRPr="00B5096F">
        <w:rPr>
          <w:lang w:val="en-ID"/>
        </w:rPr>
        <w:t>mengeksplorasi</w:t>
      </w:r>
      <w:proofErr w:type="spellEnd"/>
      <w:r w:rsidRPr="00B5096F">
        <w:rPr>
          <w:lang w:val="en-ID"/>
        </w:rPr>
        <w:t xml:space="preserve"> </w:t>
      </w:r>
      <w:proofErr w:type="spellStart"/>
      <w:r w:rsidRPr="00B5096F">
        <w:rPr>
          <w:lang w:val="en-ID"/>
        </w:rPr>
        <w:t>penggunaan</w:t>
      </w:r>
      <w:proofErr w:type="spellEnd"/>
      <w:r w:rsidRPr="00B5096F">
        <w:rPr>
          <w:lang w:val="en-ID"/>
        </w:rPr>
        <w:t xml:space="preserve"> media </w:t>
      </w:r>
      <w:proofErr w:type="spellStart"/>
      <w:r w:rsidRPr="00B5096F">
        <w:rPr>
          <w:lang w:val="en-ID"/>
        </w:rPr>
        <w:t>simulasi</w:t>
      </w:r>
      <w:proofErr w:type="spellEnd"/>
      <w:r w:rsidRPr="00B5096F">
        <w:rPr>
          <w:lang w:val="en-ID"/>
        </w:rPr>
        <w:t xml:space="preserve">, </w:t>
      </w:r>
      <w:proofErr w:type="spellStart"/>
      <w:r w:rsidRPr="00B5096F">
        <w:rPr>
          <w:lang w:val="en-ID"/>
        </w:rPr>
        <w:t>namun</w:t>
      </w:r>
      <w:proofErr w:type="spellEnd"/>
      <w:r w:rsidRPr="00B5096F">
        <w:rPr>
          <w:lang w:val="en-ID"/>
        </w:rPr>
        <w:t xml:space="preserve"> </w:t>
      </w:r>
      <w:proofErr w:type="spellStart"/>
      <w:r w:rsidRPr="00B5096F">
        <w:rPr>
          <w:lang w:val="en-ID"/>
        </w:rPr>
        <w:t>masih</w:t>
      </w:r>
      <w:proofErr w:type="spellEnd"/>
      <w:r w:rsidRPr="00B5096F">
        <w:rPr>
          <w:lang w:val="en-ID"/>
        </w:rPr>
        <w:t xml:space="preserve"> </w:t>
      </w:r>
      <w:proofErr w:type="spellStart"/>
      <w:r w:rsidRPr="00B5096F">
        <w:rPr>
          <w:lang w:val="en-ID"/>
        </w:rPr>
        <w:t>memiliki</w:t>
      </w:r>
      <w:proofErr w:type="spellEnd"/>
      <w:r w:rsidRPr="00B5096F">
        <w:rPr>
          <w:lang w:val="en-ID"/>
        </w:rPr>
        <w:t xml:space="preserve"> </w:t>
      </w:r>
      <w:proofErr w:type="spellStart"/>
      <w:r w:rsidRPr="00B5096F">
        <w:rPr>
          <w:lang w:val="en-ID"/>
        </w:rPr>
        <w:t>keterbatasan</w:t>
      </w:r>
      <w:proofErr w:type="spellEnd"/>
      <w:r w:rsidRPr="00B5096F">
        <w:rPr>
          <w:lang w:val="en-ID"/>
        </w:rPr>
        <w:t xml:space="preserve"> </w:t>
      </w:r>
      <w:proofErr w:type="spellStart"/>
      <w:r w:rsidRPr="00B5096F">
        <w:rPr>
          <w:lang w:val="en-ID"/>
        </w:rPr>
        <w:t>spesifik</w:t>
      </w:r>
      <w:proofErr w:type="spellEnd"/>
      <w:r w:rsidRPr="00B5096F">
        <w:rPr>
          <w:lang w:val="en-ID"/>
        </w:rPr>
        <w:t xml:space="preserve">. </w:t>
      </w:r>
      <w:proofErr w:type="spellStart"/>
      <w:r w:rsidRPr="00B5096F">
        <w:rPr>
          <w:lang w:val="en-ID"/>
        </w:rPr>
        <w:t>Penelitian</w:t>
      </w:r>
      <w:proofErr w:type="spellEnd"/>
      <w:r w:rsidRPr="00B5096F">
        <w:rPr>
          <w:lang w:val="en-ID"/>
        </w:rPr>
        <w:t xml:space="preserve"> yang </w:t>
      </w:r>
      <w:proofErr w:type="spellStart"/>
      <w:r w:rsidRPr="00B5096F">
        <w:rPr>
          <w:lang w:val="en-ID"/>
        </w:rPr>
        <w:t>relevan</w:t>
      </w:r>
      <w:proofErr w:type="spellEnd"/>
      <w:r w:rsidRPr="00B5096F">
        <w:rPr>
          <w:lang w:val="en-ID"/>
        </w:rPr>
        <w:t xml:space="preserve"> </w:t>
      </w:r>
      <w:proofErr w:type="spellStart"/>
      <w:r w:rsidRPr="00B5096F">
        <w:rPr>
          <w:lang w:val="en-ID"/>
        </w:rPr>
        <w:t>menemukan</w:t>
      </w:r>
      <w:proofErr w:type="spellEnd"/>
      <w:r w:rsidRPr="00B5096F">
        <w:rPr>
          <w:lang w:val="en-ID"/>
        </w:rPr>
        <w:t xml:space="preserve"> </w:t>
      </w:r>
      <w:proofErr w:type="spellStart"/>
      <w:r w:rsidRPr="00B5096F">
        <w:rPr>
          <w:lang w:val="en-ID"/>
        </w:rPr>
        <w:t>bahwa</w:t>
      </w:r>
      <w:proofErr w:type="spellEnd"/>
      <w:r w:rsidRPr="00B5096F">
        <w:rPr>
          <w:lang w:val="en-ID"/>
        </w:rPr>
        <w:t xml:space="preserve"> </w:t>
      </w:r>
      <w:proofErr w:type="spellStart"/>
      <w:r w:rsidRPr="00B5096F">
        <w:rPr>
          <w:lang w:val="en-ID"/>
        </w:rPr>
        <w:t>penggunaan</w:t>
      </w:r>
      <w:proofErr w:type="spellEnd"/>
      <w:r w:rsidRPr="00B5096F">
        <w:rPr>
          <w:lang w:val="en-ID"/>
        </w:rPr>
        <w:t xml:space="preserve"> media </w:t>
      </w:r>
      <w:proofErr w:type="spellStart"/>
      <w:r w:rsidRPr="00B5096F">
        <w:rPr>
          <w:lang w:val="en-ID"/>
        </w:rPr>
        <w:t>seperti</w:t>
      </w:r>
      <w:proofErr w:type="spellEnd"/>
      <w:r w:rsidRPr="00B5096F">
        <w:rPr>
          <w:lang w:val="en-ID"/>
        </w:rPr>
        <w:t xml:space="preserve"> </w:t>
      </w:r>
      <w:proofErr w:type="spellStart"/>
      <w:r w:rsidRPr="00B5096F">
        <w:rPr>
          <w:i/>
          <w:iCs/>
          <w:lang w:val="en-ID"/>
        </w:rPr>
        <w:t>Assemblr</w:t>
      </w:r>
      <w:proofErr w:type="spellEnd"/>
      <w:r w:rsidRPr="00B5096F">
        <w:rPr>
          <w:i/>
          <w:iCs/>
          <w:lang w:val="en-ID"/>
        </w:rPr>
        <w:t xml:space="preserve"> Edu</w:t>
      </w:r>
      <w:r w:rsidRPr="00B5096F">
        <w:rPr>
          <w:lang w:val="en-ID"/>
        </w:rPr>
        <w:t xml:space="preserve"> </w:t>
      </w:r>
      <w:proofErr w:type="spellStart"/>
      <w:r w:rsidRPr="00B5096F">
        <w:rPr>
          <w:lang w:val="en-ID"/>
        </w:rPr>
        <w:t>efektif</w:t>
      </w:r>
      <w:proofErr w:type="spellEnd"/>
      <w:r w:rsidRPr="00B5096F">
        <w:rPr>
          <w:lang w:val="en-ID"/>
        </w:rPr>
        <w:t xml:space="preserve"> </w:t>
      </w:r>
      <w:proofErr w:type="spellStart"/>
      <w:r w:rsidRPr="00B5096F">
        <w:rPr>
          <w:lang w:val="en-ID"/>
        </w:rPr>
        <w:t>dalam</w:t>
      </w:r>
      <w:proofErr w:type="spellEnd"/>
      <w:r w:rsidRPr="00B5096F">
        <w:rPr>
          <w:lang w:val="en-ID"/>
        </w:rPr>
        <w:t xml:space="preserve"> </w:t>
      </w:r>
      <w:proofErr w:type="spellStart"/>
      <w:r w:rsidRPr="00B5096F">
        <w:rPr>
          <w:lang w:val="en-ID"/>
        </w:rPr>
        <w:t>pembelajaran</w:t>
      </w:r>
      <w:proofErr w:type="spellEnd"/>
      <w:r w:rsidRPr="00B5096F">
        <w:rPr>
          <w:lang w:val="en-ID"/>
        </w:rPr>
        <w:t xml:space="preserve"> visual </w:t>
      </w:r>
      <w:sdt>
        <w:sdtPr>
          <w:rPr>
            <w:bCs/>
            <w:color w:val="000000"/>
            <w:lang w:val="en-ID"/>
          </w:rPr>
          <w:tag w:val="MENDELEY_CITATION_v3_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"/>
          <w:id w:val="515274587"/>
          <w:placeholder>
            <w:docPart w:val="DefaultPlaceholder_-1854013440"/>
          </w:placeholder>
        </w:sdtPr>
        <w:sdtContent>
          <w:r w:rsidR="00917D21" w:rsidRPr="00917D21">
            <w:rPr>
              <w:bCs/>
              <w:color w:val="000000"/>
              <w:lang w:val="en-ID"/>
            </w:rPr>
            <w:t>[7]</w:t>
          </w:r>
        </w:sdtContent>
      </w:sdt>
      <w:r w:rsidRPr="00B5096F">
        <w:rPr>
          <w:bCs/>
          <w:lang w:val="en-ID"/>
        </w:rPr>
        <w:t>,</w:t>
      </w:r>
      <w:r w:rsidRPr="00B5096F">
        <w:rPr>
          <w:lang w:val="en-ID"/>
        </w:rPr>
        <w:t xml:space="preserve"> </w:t>
      </w:r>
      <w:proofErr w:type="spellStart"/>
      <w:r w:rsidRPr="00B5096F">
        <w:rPr>
          <w:lang w:val="en-ID"/>
        </w:rPr>
        <w:t>namun</w:t>
      </w:r>
      <w:proofErr w:type="spellEnd"/>
      <w:r w:rsidRPr="00B5096F">
        <w:rPr>
          <w:lang w:val="en-ID"/>
        </w:rPr>
        <w:t xml:space="preserve"> </w:t>
      </w:r>
      <w:proofErr w:type="spellStart"/>
      <w:r w:rsidRPr="00B5096F">
        <w:rPr>
          <w:lang w:val="en-ID"/>
        </w:rPr>
        <w:t>belum</w:t>
      </w:r>
      <w:proofErr w:type="spellEnd"/>
      <w:r w:rsidRPr="00B5096F">
        <w:rPr>
          <w:lang w:val="en-ID"/>
        </w:rPr>
        <w:t xml:space="preserve"> </w:t>
      </w:r>
      <w:proofErr w:type="spellStart"/>
      <w:r w:rsidRPr="00B5096F">
        <w:rPr>
          <w:lang w:val="en-ID"/>
        </w:rPr>
        <w:t>menyentuh</w:t>
      </w:r>
      <w:proofErr w:type="spellEnd"/>
      <w:r w:rsidRPr="00B5096F">
        <w:rPr>
          <w:lang w:val="en-ID"/>
        </w:rPr>
        <w:t xml:space="preserve"> </w:t>
      </w:r>
      <w:proofErr w:type="spellStart"/>
      <w:r w:rsidRPr="00B5096F">
        <w:rPr>
          <w:lang w:val="en-ID"/>
        </w:rPr>
        <w:t>aspek</w:t>
      </w:r>
      <w:proofErr w:type="spellEnd"/>
      <w:r w:rsidRPr="00B5096F">
        <w:rPr>
          <w:lang w:val="en-ID"/>
        </w:rPr>
        <w:t xml:space="preserve"> </w:t>
      </w:r>
      <w:proofErr w:type="spellStart"/>
      <w:r w:rsidRPr="00B5096F">
        <w:rPr>
          <w:lang w:val="en-ID"/>
        </w:rPr>
        <w:t>simulasi</w:t>
      </w:r>
      <w:proofErr w:type="spellEnd"/>
      <w:r w:rsidRPr="00B5096F">
        <w:rPr>
          <w:lang w:val="en-ID"/>
        </w:rPr>
        <w:t xml:space="preserve"> </w:t>
      </w:r>
      <w:proofErr w:type="spellStart"/>
      <w:r w:rsidRPr="00B5096F">
        <w:rPr>
          <w:lang w:val="en-ID"/>
        </w:rPr>
        <w:t>kendali</w:t>
      </w:r>
      <w:proofErr w:type="spellEnd"/>
      <w:r w:rsidRPr="00B5096F">
        <w:rPr>
          <w:lang w:val="en-ID"/>
        </w:rPr>
        <w:t xml:space="preserve"> yang </w:t>
      </w:r>
      <w:proofErr w:type="spellStart"/>
      <w:r w:rsidRPr="00B5096F">
        <w:rPr>
          <w:lang w:val="en-ID"/>
        </w:rPr>
        <w:t>kompleks</w:t>
      </w:r>
      <w:proofErr w:type="spellEnd"/>
      <w:r w:rsidRPr="00B5096F">
        <w:rPr>
          <w:lang w:val="en-ID"/>
        </w:rPr>
        <w:t xml:space="preserve">. Studi lain </w:t>
      </w:r>
      <w:proofErr w:type="spellStart"/>
      <w:r w:rsidRPr="00B5096F">
        <w:rPr>
          <w:lang w:val="en-ID"/>
        </w:rPr>
        <w:t>menunjukkan</w:t>
      </w:r>
      <w:proofErr w:type="spellEnd"/>
      <w:r w:rsidRPr="00B5096F">
        <w:rPr>
          <w:lang w:val="en-ID"/>
        </w:rPr>
        <w:t xml:space="preserve"> </w:t>
      </w:r>
      <w:proofErr w:type="spellStart"/>
      <w:r w:rsidRPr="00B5096F">
        <w:rPr>
          <w:lang w:val="en-ID"/>
        </w:rPr>
        <w:t>bahwa</w:t>
      </w:r>
      <w:proofErr w:type="spellEnd"/>
      <w:r w:rsidRPr="00B5096F">
        <w:rPr>
          <w:lang w:val="en-ID"/>
        </w:rPr>
        <w:t xml:space="preserve"> </w:t>
      </w:r>
      <w:proofErr w:type="spellStart"/>
      <w:r w:rsidRPr="00B5096F">
        <w:rPr>
          <w:lang w:val="en-ID"/>
        </w:rPr>
        <w:t>penggunaan</w:t>
      </w:r>
      <w:proofErr w:type="spellEnd"/>
      <w:r w:rsidRPr="00B5096F">
        <w:rPr>
          <w:lang w:val="en-ID"/>
        </w:rPr>
        <w:t xml:space="preserve"> </w:t>
      </w:r>
      <w:r w:rsidRPr="00B5096F">
        <w:rPr>
          <w:i/>
          <w:iCs/>
          <w:lang w:val="en-ID"/>
        </w:rPr>
        <w:t>Electronic Workbench</w:t>
      </w:r>
      <w:r w:rsidRPr="00B5096F">
        <w:rPr>
          <w:lang w:val="en-ID"/>
        </w:rPr>
        <w:t xml:space="preserve"> dan </w:t>
      </w:r>
      <w:r w:rsidRPr="00B5096F">
        <w:rPr>
          <w:i/>
          <w:iCs/>
          <w:lang w:val="en-ID"/>
        </w:rPr>
        <w:t>Proteus</w:t>
      </w:r>
      <w:r w:rsidRPr="00B5096F">
        <w:rPr>
          <w:lang w:val="en-ID"/>
        </w:rPr>
        <w:t xml:space="preserve"> </w:t>
      </w:r>
      <w:proofErr w:type="spellStart"/>
      <w:r w:rsidRPr="00B5096F">
        <w:rPr>
          <w:lang w:val="en-ID"/>
        </w:rPr>
        <w:t>efektif</w:t>
      </w:r>
      <w:proofErr w:type="spellEnd"/>
      <w:r w:rsidRPr="00B5096F">
        <w:rPr>
          <w:lang w:val="en-ID"/>
        </w:rPr>
        <w:t xml:space="preserve"> </w:t>
      </w:r>
      <w:proofErr w:type="spellStart"/>
      <w:r w:rsidRPr="00B5096F">
        <w:rPr>
          <w:lang w:val="en-ID"/>
        </w:rPr>
        <w:t>meningkatkan</w:t>
      </w:r>
      <w:proofErr w:type="spellEnd"/>
      <w:r w:rsidRPr="00B5096F">
        <w:rPr>
          <w:lang w:val="en-ID"/>
        </w:rPr>
        <w:t xml:space="preserve"> </w:t>
      </w:r>
      <w:proofErr w:type="spellStart"/>
      <w:r w:rsidRPr="00B5096F">
        <w:rPr>
          <w:lang w:val="en-ID"/>
        </w:rPr>
        <w:t>pemahaman</w:t>
      </w:r>
      <w:proofErr w:type="spellEnd"/>
      <w:r w:rsidRPr="00B5096F">
        <w:rPr>
          <w:lang w:val="en-ID"/>
        </w:rPr>
        <w:t xml:space="preserve"> </w:t>
      </w:r>
      <w:proofErr w:type="spellStart"/>
      <w:r w:rsidRPr="00B5096F">
        <w:rPr>
          <w:lang w:val="en-ID"/>
        </w:rPr>
        <w:t>rangkaian</w:t>
      </w:r>
      <w:proofErr w:type="spellEnd"/>
      <w:r w:rsidRPr="00B5096F">
        <w:rPr>
          <w:lang w:val="en-ID"/>
        </w:rPr>
        <w:t xml:space="preserve"> </w:t>
      </w:r>
      <w:proofErr w:type="spellStart"/>
      <w:r w:rsidRPr="00B5096F">
        <w:rPr>
          <w:lang w:val="en-ID"/>
        </w:rPr>
        <w:t>elektronika</w:t>
      </w:r>
      <w:proofErr w:type="spellEnd"/>
      <w:r w:rsidRPr="00B5096F">
        <w:rPr>
          <w:lang w:val="en-ID"/>
        </w:rPr>
        <w:t xml:space="preserve"> </w:t>
      </w:r>
      <w:proofErr w:type="spellStart"/>
      <w:r w:rsidRPr="00B5096F">
        <w:rPr>
          <w:lang w:val="en-ID"/>
        </w:rPr>
        <w:t>dasar</w:t>
      </w:r>
      <w:proofErr w:type="spellEnd"/>
      <w:r w:rsidRPr="00B5096F">
        <w:rPr>
          <w:lang w:val="en-ID"/>
        </w:rPr>
        <w:t xml:space="preserve"> </w:t>
      </w:r>
      <w:sdt>
        <w:sdtPr>
          <w:rPr>
            <w:bCs/>
            <w:color w:val="000000"/>
            <w:lang w:val="en-ID"/>
          </w:rPr>
          <w:tag w:val="MENDELEY_CITATION_v3_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"/>
          <w:id w:val="1726405135"/>
          <w:placeholder>
            <w:docPart w:val="DefaultPlaceholder_-1854013440"/>
          </w:placeholder>
        </w:sdtPr>
        <w:sdtContent>
          <w:r w:rsidR="00917D21" w:rsidRPr="00917D21">
            <w:rPr>
              <w:bCs/>
              <w:color w:val="000000"/>
              <w:lang w:val="en-ID"/>
            </w:rPr>
            <w:t>[8]</w:t>
          </w:r>
        </w:sdtContent>
      </w:sdt>
      <w:r w:rsidRPr="00B5096F">
        <w:rPr>
          <w:bCs/>
          <w:lang w:val="en-ID"/>
        </w:rPr>
        <w:t>.</w:t>
      </w:r>
      <w:r w:rsidRPr="00B5096F">
        <w:rPr>
          <w:lang w:val="en-ID"/>
        </w:rPr>
        <w:t xml:space="preserve"> </w:t>
      </w:r>
      <w:proofErr w:type="spellStart"/>
      <w:r w:rsidRPr="00B5096F">
        <w:rPr>
          <w:lang w:val="en-ID"/>
        </w:rPr>
        <w:t>Kendati</w:t>
      </w:r>
      <w:proofErr w:type="spellEnd"/>
      <w:r w:rsidRPr="00B5096F">
        <w:rPr>
          <w:lang w:val="en-ID"/>
        </w:rPr>
        <w:t xml:space="preserve"> </w:t>
      </w:r>
      <w:proofErr w:type="spellStart"/>
      <w:r w:rsidRPr="00B5096F">
        <w:rPr>
          <w:lang w:val="en-ID"/>
        </w:rPr>
        <w:t>demikian</w:t>
      </w:r>
      <w:proofErr w:type="spellEnd"/>
      <w:r w:rsidRPr="00B5096F">
        <w:rPr>
          <w:lang w:val="en-ID"/>
        </w:rPr>
        <w:t xml:space="preserve">, </w:t>
      </w:r>
      <w:proofErr w:type="spellStart"/>
      <w:r w:rsidRPr="00B5096F">
        <w:rPr>
          <w:lang w:val="en-ID"/>
        </w:rPr>
        <w:t>penelitian</w:t>
      </w:r>
      <w:proofErr w:type="spellEnd"/>
      <w:r w:rsidRPr="00B5096F">
        <w:rPr>
          <w:lang w:val="en-ID"/>
        </w:rPr>
        <w:t xml:space="preserve"> lain </w:t>
      </w:r>
      <w:proofErr w:type="spellStart"/>
      <w:r w:rsidRPr="00B5096F">
        <w:rPr>
          <w:lang w:val="en-ID"/>
        </w:rPr>
        <w:t>mengungkapkan</w:t>
      </w:r>
      <w:proofErr w:type="spellEnd"/>
      <w:r w:rsidRPr="00B5096F">
        <w:rPr>
          <w:lang w:val="en-ID"/>
        </w:rPr>
        <w:t xml:space="preserve"> </w:t>
      </w:r>
      <w:proofErr w:type="spellStart"/>
      <w:r w:rsidRPr="00B5096F">
        <w:rPr>
          <w:lang w:val="en-ID"/>
        </w:rPr>
        <w:t>bahwa</w:t>
      </w:r>
      <w:proofErr w:type="spellEnd"/>
      <w:r w:rsidRPr="00B5096F">
        <w:rPr>
          <w:lang w:val="en-ID"/>
        </w:rPr>
        <w:t xml:space="preserve"> </w:t>
      </w:r>
      <w:proofErr w:type="spellStart"/>
      <w:r w:rsidRPr="00B5096F">
        <w:rPr>
          <w:lang w:val="en-ID"/>
        </w:rPr>
        <w:t>aplikasi</w:t>
      </w:r>
      <w:proofErr w:type="spellEnd"/>
      <w:r w:rsidRPr="00B5096F">
        <w:rPr>
          <w:lang w:val="en-ID"/>
        </w:rPr>
        <w:t xml:space="preserve"> </w:t>
      </w:r>
      <w:proofErr w:type="spellStart"/>
      <w:r w:rsidRPr="00B5096F">
        <w:rPr>
          <w:lang w:val="en-ID"/>
        </w:rPr>
        <w:t>simulasi</w:t>
      </w:r>
      <w:proofErr w:type="spellEnd"/>
      <w:r w:rsidRPr="00B5096F">
        <w:rPr>
          <w:lang w:val="en-ID"/>
        </w:rPr>
        <w:t xml:space="preserve"> </w:t>
      </w:r>
      <w:proofErr w:type="spellStart"/>
      <w:r w:rsidRPr="00B5096F">
        <w:rPr>
          <w:lang w:val="en-ID"/>
        </w:rPr>
        <w:t>seringkali</w:t>
      </w:r>
      <w:proofErr w:type="spellEnd"/>
      <w:r w:rsidRPr="00B5096F">
        <w:rPr>
          <w:lang w:val="en-ID"/>
        </w:rPr>
        <w:t xml:space="preserve"> </w:t>
      </w:r>
      <w:proofErr w:type="spellStart"/>
      <w:r w:rsidRPr="00B5096F">
        <w:rPr>
          <w:lang w:val="en-ID"/>
        </w:rPr>
        <w:t>lebih</w:t>
      </w:r>
      <w:proofErr w:type="spellEnd"/>
      <w:r w:rsidRPr="00B5096F">
        <w:rPr>
          <w:lang w:val="en-ID"/>
        </w:rPr>
        <w:t xml:space="preserve"> </w:t>
      </w:r>
      <w:proofErr w:type="spellStart"/>
      <w:r w:rsidRPr="00B5096F">
        <w:rPr>
          <w:lang w:val="en-ID"/>
        </w:rPr>
        <w:t>meningkatkan</w:t>
      </w:r>
      <w:proofErr w:type="spellEnd"/>
      <w:r w:rsidRPr="00B5096F">
        <w:rPr>
          <w:lang w:val="en-ID"/>
        </w:rPr>
        <w:t xml:space="preserve"> </w:t>
      </w:r>
      <w:proofErr w:type="spellStart"/>
      <w:r w:rsidRPr="00B5096F">
        <w:rPr>
          <w:lang w:val="en-ID"/>
        </w:rPr>
        <w:t>pengetahuan</w:t>
      </w:r>
      <w:proofErr w:type="spellEnd"/>
      <w:r w:rsidRPr="00B5096F">
        <w:rPr>
          <w:lang w:val="en-ID"/>
        </w:rPr>
        <w:t xml:space="preserve"> </w:t>
      </w:r>
      <w:proofErr w:type="spellStart"/>
      <w:r w:rsidRPr="00B5096F">
        <w:rPr>
          <w:lang w:val="en-ID"/>
        </w:rPr>
        <w:t>prosedural</w:t>
      </w:r>
      <w:proofErr w:type="spellEnd"/>
      <w:r w:rsidRPr="00B5096F">
        <w:rPr>
          <w:lang w:val="en-ID"/>
        </w:rPr>
        <w:t xml:space="preserve"> </w:t>
      </w:r>
      <w:proofErr w:type="spellStart"/>
      <w:r w:rsidRPr="00B5096F">
        <w:rPr>
          <w:lang w:val="en-ID"/>
        </w:rPr>
        <w:t>teknis</w:t>
      </w:r>
      <w:proofErr w:type="spellEnd"/>
      <w:r w:rsidRPr="00B5096F">
        <w:rPr>
          <w:lang w:val="en-ID"/>
        </w:rPr>
        <w:t xml:space="preserve">, </w:t>
      </w:r>
      <w:proofErr w:type="spellStart"/>
      <w:r w:rsidRPr="00B5096F">
        <w:rPr>
          <w:lang w:val="en-ID"/>
        </w:rPr>
        <w:t>tetapi</w:t>
      </w:r>
      <w:proofErr w:type="spellEnd"/>
      <w:r w:rsidRPr="00B5096F">
        <w:rPr>
          <w:lang w:val="en-ID"/>
        </w:rPr>
        <w:t xml:space="preserve"> </w:t>
      </w:r>
      <w:proofErr w:type="spellStart"/>
      <w:r w:rsidRPr="00B5096F">
        <w:rPr>
          <w:lang w:val="en-ID"/>
        </w:rPr>
        <w:t>kurang</w:t>
      </w:r>
      <w:proofErr w:type="spellEnd"/>
      <w:r w:rsidRPr="00B5096F">
        <w:rPr>
          <w:lang w:val="en-ID"/>
        </w:rPr>
        <w:t xml:space="preserve"> </w:t>
      </w:r>
      <w:proofErr w:type="spellStart"/>
      <w:r w:rsidRPr="00B5096F">
        <w:rPr>
          <w:lang w:val="en-ID"/>
        </w:rPr>
        <w:t>menekankan</w:t>
      </w:r>
      <w:proofErr w:type="spellEnd"/>
      <w:r w:rsidRPr="00B5096F">
        <w:rPr>
          <w:lang w:val="en-ID"/>
        </w:rPr>
        <w:t xml:space="preserve"> pada </w:t>
      </w:r>
      <w:proofErr w:type="spellStart"/>
      <w:r w:rsidRPr="00B5096F">
        <w:rPr>
          <w:lang w:val="en-ID"/>
        </w:rPr>
        <w:t>aspek</w:t>
      </w:r>
      <w:proofErr w:type="spellEnd"/>
      <w:r w:rsidRPr="00B5096F">
        <w:rPr>
          <w:lang w:val="en-ID"/>
        </w:rPr>
        <w:t xml:space="preserve"> </w:t>
      </w:r>
      <w:proofErr w:type="spellStart"/>
      <w:r w:rsidRPr="00B5096F">
        <w:rPr>
          <w:lang w:val="en-ID"/>
        </w:rPr>
        <w:t>kognitif</w:t>
      </w:r>
      <w:proofErr w:type="spellEnd"/>
      <w:r w:rsidRPr="00B5096F">
        <w:rPr>
          <w:lang w:val="en-ID"/>
        </w:rPr>
        <w:t xml:space="preserve"> </w:t>
      </w:r>
      <w:proofErr w:type="spellStart"/>
      <w:r w:rsidRPr="00B5096F">
        <w:rPr>
          <w:lang w:val="en-ID"/>
        </w:rPr>
        <w:t>tingkat</w:t>
      </w:r>
      <w:proofErr w:type="spellEnd"/>
      <w:r w:rsidRPr="00B5096F">
        <w:rPr>
          <w:lang w:val="en-ID"/>
        </w:rPr>
        <w:t xml:space="preserve"> </w:t>
      </w:r>
      <w:proofErr w:type="spellStart"/>
      <w:r w:rsidRPr="00B5096F">
        <w:rPr>
          <w:lang w:val="en-ID"/>
        </w:rPr>
        <w:t>tinggi</w:t>
      </w:r>
      <w:proofErr w:type="spellEnd"/>
      <w:r w:rsidRPr="00B5096F">
        <w:rPr>
          <w:lang w:val="en-ID"/>
        </w:rPr>
        <w:t xml:space="preserve"> (HOTS) </w:t>
      </w:r>
      <w:proofErr w:type="spellStart"/>
      <w:r w:rsidRPr="00B5096F">
        <w:rPr>
          <w:lang w:val="en-ID"/>
        </w:rPr>
        <w:t>seperti</w:t>
      </w:r>
      <w:proofErr w:type="spellEnd"/>
      <w:r w:rsidRPr="00B5096F">
        <w:rPr>
          <w:lang w:val="en-ID"/>
        </w:rPr>
        <w:t xml:space="preserve"> </w:t>
      </w:r>
      <w:proofErr w:type="spellStart"/>
      <w:r w:rsidRPr="00B5096F">
        <w:rPr>
          <w:lang w:val="en-ID"/>
        </w:rPr>
        <w:t>analisis</w:t>
      </w:r>
      <w:proofErr w:type="spellEnd"/>
      <w:r w:rsidRPr="00B5096F">
        <w:rPr>
          <w:lang w:val="en-ID"/>
        </w:rPr>
        <w:t xml:space="preserve"> </w:t>
      </w:r>
      <w:r w:rsidRPr="00B5096F">
        <w:rPr>
          <w:i/>
          <w:iCs/>
          <w:lang w:val="en-ID"/>
        </w:rPr>
        <w:t>troubleshooting</w:t>
      </w:r>
      <w:r w:rsidRPr="00B5096F">
        <w:rPr>
          <w:lang w:val="en-ID"/>
        </w:rPr>
        <w:t xml:space="preserve"> </w:t>
      </w:r>
      <w:sdt>
        <w:sdtPr>
          <w:rPr>
            <w:bCs/>
            <w:color w:val="000000"/>
            <w:lang w:val="en-ID"/>
          </w:rPr>
          <w:tag w:val="MENDELEY_CITATION_v3_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"/>
          <w:id w:val="-2114737543"/>
          <w:placeholder>
            <w:docPart w:val="DefaultPlaceholder_-1854013440"/>
          </w:placeholder>
        </w:sdtPr>
        <w:sdtContent>
          <w:r w:rsidR="00917D21" w:rsidRPr="00917D21">
            <w:rPr>
              <w:bCs/>
              <w:color w:val="000000"/>
              <w:lang w:val="en-ID"/>
            </w:rPr>
            <w:t>[9], [10]</w:t>
          </w:r>
        </w:sdtContent>
      </w:sdt>
      <w:r w:rsidRPr="00B5096F">
        <w:rPr>
          <w:bCs/>
          <w:lang w:val="en-ID"/>
        </w:rPr>
        <w:t>.</w:t>
      </w:r>
      <w:r w:rsidRPr="00B5096F">
        <w:rPr>
          <w:lang w:val="en-ID"/>
        </w:rPr>
        <w:t xml:space="preserve"> Hal </w:t>
      </w:r>
      <w:proofErr w:type="spellStart"/>
      <w:r w:rsidRPr="00B5096F">
        <w:rPr>
          <w:lang w:val="en-ID"/>
        </w:rPr>
        <w:t>ini</w:t>
      </w:r>
      <w:proofErr w:type="spellEnd"/>
      <w:r w:rsidRPr="00B5096F">
        <w:rPr>
          <w:lang w:val="en-ID"/>
        </w:rPr>
        <w:t xml:space="preserve"> </w:t>
      </w:r>
      <w:proofErr w:type="spellStart"/>
      <w:r w:rsidRPr="00B5096F">
        <w:rPr>
          <w:lang w:val="en-ID"/>
        </w:rPr>
        <w:t>mengindikasikan</w:t>
      </w:r>
      <w:proofErr w:type="spellEnd"/>
      <w:r w:rsidRPr="00B5096F">
        <w:rPr>
          <w:lang w:val="en-ID"/>
        </w:rPr>
        <w:t xml:space="preserve"> </w:t>
      </w:r>
      <w:proofErr w:type="spellStart"/>
      <w:r w:rsidRPr="00B5096F">
        <w:rPr>
          <w:lang w:val="en-ID"/>
        </w:rPr>
        <w:t>adanya</w:t>
      </w:r>
      <w:proofErr w:type="spellEnd"/>
      <w:r w:rsidRPr="00B5096F">
        <w:rPr>
          <w:lang w:val="en-ID"/>
        </w:rPr>
        <w:t xml:space="preserve"> </w:t>
      </w:r>
      <w:r w:rsidRPr="00B5096F">
        <w:rPr>
          <w:i/>
          <w:iCs/>
          <w:lang w:val="en-ID"/>
        </w:rPr>
        <w:t>gap</w:t>
      </w:r>
      <w:r w:rsidRPr="00B5096F">
        <w:rPr>
          <w:lang w:val="en-ID"/>
        </w:rPr>
        <w:t xml:space="preserve"> </w:t>
      </w:r>
      <w:proofErr w:type="spellStart"/>
      <w:r w:rsidRPr="00B5096F">
        <w:rPr>
          <w:lang w:val="en-ID"/>
        </w:rPr>
        <w:t>penelitian</w:t>
      </w:r>
      <w:proofErr w:type="spellEnd"/>
      <w:r w:rsidRPr="00B5096F">
        <w:rPr>
          <w:lang w:val="en-ID"/>
        </w:rPr>
        <w:t xml:space="preserve">, di mana </w:t>
      </w:r>
      <w:proofErr w:type="spellStart"/>
      <w:r w:rsidRPr="00B5096F">
        <w:rPr>
          <w:lang w:val="en-ID"/>
        </w:rPr>
        <w:t>belum</w:t>
      </w:r>
      <w:proofErr w:type="spellEnd"/>
      <w:r w:rsidRPr="00B5096F">
        <w:rPr>
          <w:lang w:val="en-ID"/>
        </w:rPr>
        <w:t xml:space="preserve"> </w:t>
      </w:r>
      <w:proofErr w:type="spellStart"/>
      <w:r w:rsidRPr="00B5096F">
        <w:rPr>
          <w:lang w:val="en-ID"/>
        </w:rPr>
        <w:t>banyak</w:t>
      </w:r>
      <w:proofErr w:type="spellEnd"/>
      <w:r w:rsidRPr="00B5096F">
        <w:rPr>
          <w:lang w:val="en-ID"/>
        </w:rPr>
        <w:t xml:space="preserve"> </w:t>
      </w:r>
      <w:proofErr w:type="spellStart"/>
      <w:r w:rsidRPr="00B5096F">
        <w:rPr>
          <w:lang w:val="en-ID"/>
        </w:rPr>
        <w:t>studi</w:t>
      </w:r>
      <w:proofErr w:type="spellEnd"/>
      <w:r w:rsidRPr="00B5096F">
        <w:rPr>
          <w:lang w:val="en-ID"/>
        </w:rPr>
        <w:t xml:space="preserve"> yang </w:t>
      </w:r>
      <w:proofErr w:type="spellStart"/>
      <w:r w:rsidRPr="00B5096F">
        <w:rPr>
          <w:lang w:val="en-ID"/>
        </w:rPr>
        <w:t>memfokuskan</w:t>
      </w:r>
      <w:proofErr w:type="spellEnd"/>
      <w:r w:rsidRPr="00B5096F">
        <w:rPr>
          <w:lang w:val="en-ID"/>
        </w:rPr>
        <w:t xml:space="preserve"> </w:t>
      </w:r>
      <w:proofErr w:type="spellStart"/>
      <w:r w:rsidRPr="00B5096F">
        <w:rPr>
          <w:lang w:val="en-ID"/>
        </w:rPr>
        <w:t>penggunaan</w:t>
      </w:r>
      <w:proofErr w:type="spellEnd"/>
      <w:r w:rsidRPr="00B5096F">
        <w:rPr>
          <w:lang w:val="en-ID"/>
        </w:rPr>
        <w:t xml:space="preserve"> </w:t>
      </w:r>
      <w:proofErr w:type="spellStart"/>
      <w:r w:rsidRPr="00B5096F">
        <w:rPr>
          <w:lang w:val="en-ID"/>
        </w:rPr>
        <w:t>simulasi</w:t>
      </w:r>
      <w:proofErr w:type="spellEnd"/>
      <w:r w:rsidRPr="00B5096F">
        <w:rPr>
          <w:lang w:val="en-ID"/>
        </w:rPr>
        <w:t xml:space="preserve"> digital </w:t>
      </w:r>
      <w:proofErr w:type="spellStart"/>
      <w:r w:rsidRPr="00B5096F">
        <w:rPr>
          <w:lang w:val="en-ID"/>
        </w:rPr>
        <w:t>untuk</w:t>
      </w:r>
      <w:proofErr w:type="spellEnd"/>
      <w:r w:rsidRPr="00B5096F">
        <w:rPr>
          <w:lang w:val="en-ID"/>
        </w:rPr>
        <w:t xml:space="preserve"> </w:t>
      </w:r>
      <w:proofErr w:type="spellStart"/>
      <w:r w:rsidRPr="00B5096F">
        <w:rPr>
          <w:lang w:val="en-ID"/>
        </w:rPr>
        <w:t>secara</w:t>
      </w:r>
      <w:proofErr w:type="spellEnd"/>
      <w:r w:rsidRPr="00B5096F">
        <w:rPr>
          <w:lang w:val="en-ID"/>
        </w:rPr>
        <w:t xml:space="preserve"> </w:t>
      </w:r>
      <w:proofErr w:type="spellStart"/>
      <w:r w:rsidRPr="00B5096F">
        <w:rPr>
          <w:lang w:val="en-ID"/>
        </w:rPr>
        <w:t>spesifik</w:t>
      </w:r>
      <w:proofErr w:type="spellEnd"/>
      <w:r w:rsidRPr="00B5096F">
        <w:rPr>
          <w:lang w:val="en-ID"/>
        </w:rPr>
        <w:t xml:space="preserve"> </w:t>
      </w:r>
      <w:proofErr w:type="spellStart"/>
      <w:r w:rsidRPr="00B5096F">
        <w:rPr>
          <w:lang w:val="en-ID"/>
        </w:rPr>
        <w:t>meningkatkan</w:t>
      </w:r>
      <w:proofErr w:type="spellEnd"/>
      <w:r w:rsidRPr="00B5096F">
        <w:rPr>
          <w:lang w:val="en-ID"/>
        </w:rPr>
        <w:t xml:space="preserve"> </w:t>
      </w:r>
      <w:proofErr w:type="spellStart"/>
      <w:r w:rsidRPr="00B5096F">
        <w:rPr>
          <w:lang w:val="en-ID"/>
        </w:rPr>
        <w:t>kemampuan</w:t>
      </w:r>
      <w:proofErr w:type="spellEnd"/>
      <w:r w:rsidRPr="00B5096F">
        <w:rPr>
          <w:lang w:val="en-ID"/>
        </w:rPr>
        <w:t xml:space="preserve"> </w:t>
      </w:r>
      <w:proofErr w:type="spellStart"/>
      <w:r w:rsidRPr="00B5096F">
        <w:rPr>
          <w:lang w:val="en-ID"/>
        </w:rPr>
        <w:t>analisis</w:t>
      </w:r>
      <w:proofErr w:type="spellEnd"/>
      <w:r w:rsidRPr="00B5096F">
        <w:rPr>
          <w:lang w:val="en-ID"/>
        </w:rPr>
        <w:t xml:space="preserve"> diagram </w:t>
      </w:r>
      <w:proofErr w:type="spellStart"/>
      <w:r w:rsidRPr="00B5096F">
        <w:rPr>
          <w:lang w:val="en-ID"/>
        </w:rPr>
        <w:t>kontrol</w:t>
      </w:r>
      <w:proofErr w:type="spellEnd"/>
      <w:r w:rsidRPr="00B5096F">
        <w:rPr>
          <w:lang w:val="en-ID"/>
        </w:rPr>
        <w:t xml:space="preserve"> motor </w:t>
      </w:r>
      <w:proofErr w:type="spellStart"/>
      <w:r w:rsidRPr="00B5096F">
        <w:rPr>
          <w:lang w:val="en-ID"/>
        </w:rPr>
        <w:t>listrik</w:t>
      </w:r>
      <w:proofErr w:type="spellEnd"/>
      <w:r w:rsidRPr="00B5096F">
        <w:rPr>
          <w:lang w:val="en-ID"/>
        </w:rPr>
        <w:t xml:space="preserve"> </w:t>
      </w:r>
      <w:proofErr w:type="spellStart"/>
      <w:r w:rsidRPr="00B5096F">
        <w:rPr>
          <w:lang w:val="en-ID"/>
        </w:rPr>
        <w:t>dibanding</w:t>
      </w:r>
      <w:proofErr w:type="spellEnd"/>
      <w:r w:rsidRPr="00B5096F">
        <w:rPr>
          <w:lang w:val="en-ID"/>
        </w:rPr>
        <w:t xml:space="preserve"> </w:t>
      </w:r>
      <w:proofErr w:type="spellStart"/>
      <w:r w:rsidRPr="00B5096F">
        <w:rPr>
          <w:lang w:val="en-ID"/>
        </w:rPr>
        <w:t>sekadar</w:t>
      </w:r>
      <w:proofErr w:type="spellEnd"/>
      <w:r w:rsidRPr="00B5096F">
        <w:rPr>
          <w:lang w:val="en-ID"/>
        </w:rPr>
        <w:t xml:space="preserve"> </w:t>
      </w:r>
      <w:proofErr w:type="spellStart"/>
      <w:r w:rsidRPr="00B5096F">
        <w:rPr>
          <w:lang w:val="en-ID"/>
        </w:rPr>
        <w:t>hasil</w:t>
      </w:r>
      <w:proofErr w:type="spellEnd"/>
      <w:r w:rsidRPr="00B5096F">
        <w:rPr>
          <w:lang w:val="en-ID"/>
        </w:rPr>
        <w:t xml:space="preserve"> </w:t>
      </w:r>
      <w:proofErr w:type="spellStart"/>
      <w:r w:rsidRPr="00B5096F">
        <w:rPr>
          <w:lang w:val="en-ID"/>
        </w:rPr>
        <w:t>belajar</w:t>
      </w:r>
      <w:proofErr w:type="spellEnd"/>
      <w:r w:rsidRPr="00B5096F">
        <w:rPr>
          <w:lang w:val="en-ID"/>
        </w:rPr>
        <w:t xml:space="preserve"> </w:t>
      </w:r>
      <w:proofErr w:type="spellStart"/>
      <w:r w:rsidRPr="00B5096F">
        <w:rPr>
          <w:lang w:val="en-ID"/>
        </w:rPr>
        <w:t>umum</w:t>
      </w:r>
      <w:proofErr w:type="spellEnd"/>
      <w:r w:rsidRPr="00B5096F">
        <w:rPr>
          <w:lang w:val="en-ID"/>
        </w:rPr>
        <w:t xml:space="preserve"> </w:t>
      </w:r>
      <w:sdt>
        <w:sdtPr>
          <w:rPr>
            <w:bCs/>
            <w:color w:val="000000"/>
            <w:lang w:val="en-ID"/>
          </w:rPr>
          <w:tag w:val="MENDELEY_CITATION_v3_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"/>
          <w:id w:val="1019969460"/>
          <w:placeholder>
            <w:docPart w:val="DefaultPlaceholder_-1854013440"/>
          </w:placeholder>
        </w:sdtPr>
        <w:sdtContent>
          <w:r w:rsidR="00917D21" w:rsidRPr="00917D21">
            <w:rPr>
              <w:bCs/>
              <w:color w:val="000000"/>
              <w:lang w:val="en-ID"/>
            </w:rPr>
            <w:t>[11]</w:t>
          </w:r>
        </w:sdtContent>
      </w:sdt>
      <w:r w:rsidRPr="00B5096F">
        <w:rPr>
          <w:bCs/>
          <w:lang w:val="en-ID"/>
        </w:rPr>
        <w:t>.</w:t>
      </w:r>
    </w:p>
    <w:p w14:paraId="069ED969" w14:textId="6EBF6531" w:rsidR="001A0A82" w:rsidRPr="00E93860" w:rsidRDefault="00DE303B" w:rsidP="00E93860">
      <w:pPr>
        <w:pStyle w:val="JPTEBodyText"/>
        <w:rPr>
          <w:lang w:val="en-ID"/>
        </w:rPr>
      </w:pPr>
      <w:proofErr w:type="spellStart"/>
      <w:r w:rsidRPr="00B5096F">
        <w:rPr>
          <w:lang w:val="en-ID"/>
        </w:rPr>
        <w:t>Merespons</w:t>
      </w:r>
      <w:proofErr w:type="spellEnd"/>
      <w:r w:rsidRPr="00B5096F">
        <w:rPr>
          <w:lang w:val="en-ID"/>
        </w:rPr>
        <w:t xml:space="preserve"> </w:t>
      </w:r>
      <w:proofErr w:type="spellStart"/>
      <w:r w:rsidRPr="00B5096F">
        <w:rPr>
          <w:lang w:val="en-ID"/>
        </w:rPr>
        <w:t>tantangan</w:t>
      </w:r>
      <w:proofErr w:type="spellEnd"/>
      <w:r w:rsidRPr="00B5096F">
        <w:rPr>
          <w:lang w:val="en-ID"/>
        </w:rPr>
        <w:t xml:space="preserve"> </w:t>
      </w:r>
      <w:proofErr w:type="spellStart"/>
      <w:r w:rsidRPr="00B5096F">
        <w:rPr>
          <w:lang w:val="en-ID"/>
        </w:rPr>
        <w:t>tersebut</w:t>
      </w:r>
      <w:proofErr w:type="spellEnd"/>
      <w:r w:rsidRPr="00B5096F">
        <w:rPr>
          <w:lang w:val="en-ID"/>
        </w:rPr>
        <w:t xml:space="preserve">, </w:t>
      </w:r>
      <w:proofErr w:type="spellStart"/>
      <w:r w:rsidRPr="00B5096F">
        <w:rPr>
          <w:lang w:val="en-ID"/>
        </w:rPr>
        <w:t>penelitian</w:t>
      </w:r>
      <w:proofErr w:type="spellEnd"/>
      <w:r w:rsidRPr="00B5096F">
        <w:rPr>
          <w:lang w:val="en-ID"/>
        </w:rPr>
        <w:t xml:space="preserve"> </w:t>
      </w:r>
      <w:proofErr w:type="spellStart"/>
      <w:r w:rsidRPr="00B5096F">
        <w:rPr>
          <w:lang w:val="en-ID"/>
        </w:rPr>
        <w:t>ini</w:t>
      </w:r>
      <w:proofErr w:type="spellEnd"/>
      <w:r w:rsidRPr="00B5096F">
        <w:rPr>
          <w:lang w:val="en-ID"/>
        </w:rPr>
        <w:t xml:space="preserve"> </w:t>
      </w:r>
      <w:proofErr w:type="spellStart"/>
      <w:r w:rsidRPr="00B5096F">
        <w:rPr>
          <w:lang w:val="en-ID"/>
        </w:rPr>
        <w:t>mengajukan</w:t>
      </w:r>
      <w:proofErr w:type="spellEnd"/>
      <w:r w:rsidRPr="00B5096F">
        <w:rPr>
          <w:lang w:val="en-ID"/>
        </w:rPr>
        <w:t xml:space="preserve"> </w:t>
      </w:r>
      <w:proofErr w:type="spellStart"/>
      <w:r w:rsidRPr="00B5096F">
        <w:rPr>
          <w:lang w:val="en-ID"/>
        </w:rPr>
        <w:t>penggunaan</w:t>
      </w:r>
      <w:proofErr w:type="spellEnd"/>
      <w:r w:rsidRPr="00B5096F">
        <w:rPr>
          <w:lang w:val="en-ID"/>
        </w:rPr>
        <w:t xml:space="preserve"> </w:t>
      </w:r>
      <w:proofErr w:type="spellStart"/>
      <w:r w:rsidR="00E95299" w:rsidRPr="00E95299">
        <w:rPr>
          <w:i/>
          <w:lang w:val="en-ID"/>
        </w:rPr>
        <w:t>CADe</w:t>
      </w:r>
      <w:proofErr w:type="spellEnd"/>
      <w:r w:rsidR="00E95299" w:rsidRPr="00E95299">
        <w:rPr>
          <w:i/>
          <w:lang w:val="en-ID"/>
        </w:rPr>
        <w:t xml:space="preserve"> SIMU</w:t>
      </w:r>
      <w:r w:rsidRPr="00B5096F">
        <w:rPr>
          <w:lang w:val="en-ID"/>
        </w:rPr>
        <w:t xml:space="preserve"> </w:t>
      </w:r>
      <w:proofErr w:type="spellStart"/>
      <w:r w:rsidRPr="00B5096F">
        <w:rPr>
          <w:lang w:val="en-ID"/>
        </w:rPr>
        <w:t>sebagai</w:t>
      </w:r>
      <w:proofErr w:type="spellEnd"/>
      <w:r w:rsidRPr="00B5096F">
        <w:rPr>
          <w:lang w:val="en-ID"/>
        </w:rPr>
        <w:t xml:space="preserve"> </w:t>
      </w:r>
      <w:proofErr w:type="spellStart"/>
      <w:r w:rsidRPr="00B5096F">
        <w:rPr>
          <w:lang w:val="en-ID"/>
        </w:rPr>
        <w:t>solusi</w:t>
      </w:r>
      <w:proofErr w:type="spellEnd"/>
      <w:r w:rsidRPr="00B5096F">
        <w:rPr>
          <w:lang w:val="en-ID"/>
        </w:rPr>
        <w:t xml:space="preserve"> </w:t>
      </w:r>
      <w:proofErr w:type="spellStart"/>
      <w:r w:rsidRPr="00B5096F">
        <w:rPr>
          <w:lang w:val="en-ID"/>
        </w:rPr>
        <w:t>interaktif</w:t>
      </w:r>
      <w:proofErr w:type="spellEnd"/>
      <w:r w:rsidRPr="00B5096F">
        <w:rPr>
          <w:lang w:val="en-ID"/>
        </w:rPr>
        <w:t xml:space="preserve">. </w:t>
      </w:r>
      <w:proofErr w:type="spellStart"/>
      <w:r w:rsidRPr="00B5096F">
        <w:rPr>
          <w:lang w:val="en-ID"/>
        </w:rPr>
        <w:t>Berbeda</w:t>
      </w:r>
      <w:proofErr w:type="spellEnd"/>
      <w:r w:rsidRPr="00B5096F">
        <w:rPr>
          <w:lang w:val="en-ID"/>
        </w:rPr>
        <w:t xml:space="preserve"> </w:t>
      </w:r>
      <w:proofErr w:type="spellStart"/>
      <w:r w:rsidRPr="00B5096F">
        <w:rPr>
          <w:lang w:val="en-ID"/>
        </w:rPr>
        <w:t>dengan</w:t>
      </w:r>
      <w:proofErr w:type="spellEnd"/>
      <w:r w:rsidRPr="00B5096F">
        <w:rPr>
          <w:lang w:val="en-ID"/>
        </w:rPr>
        <w:t xml:space="preserve"> media </w:t>
      </w:r>
      <w:proofErr w:type="spellStart"/>
      <w:r w:rsidRPr="00B5096F">
        <w:rPr>
          <w:lang w:val="en-ID"/>
        </w:rPr>
        <w:t>simulasi</w:t>
      </w:r>
      <w:proofErr w:type="spellEnd"/>
      <w:r w:rsidRPr="00B5096F">
        <w:rPr>
          <w:lang w:val="en-ID"/>
        </w:rPr>
        <w:t xml:space="preserve"> </w:t>
      </w:r>
      <w:proofErr w:type="spellStart"/>
      <w:r w:rsidRPr="00B5096F">
        <w:rPr>
          <w:lang w:val="en-ID"/>
        </w:rPr>
        <w:t>umum</w:t>
      </w:r>
      <w:proofErr w:type="spellEnd"/>
      <w:r w:rsidRPr="00B5096F">
        <w:rPr>
          <w:lang w:val="en-ID"/>
        </w:rPr>
        <w:t xml:space="preserve"> </w:t>
      </w:r>
      <w:proofErr w:type="spellStart"/>
      <w:r w:rsidRPr="00B5096F">
        <w:rPr>
          <w:lang w:val="en-ID"/>
        </w:rPr>
        <w:t>lainnya</w:t>
      </w:r>
      <w:proofErr w:type="spellEnd"/>
      <w:r w:rsidRPr="00B5096F">
        <w:rPr>
          <w:lang w:val="en-ID"/>
        </w:rPr>
        <w:t xml:space="preserve">, </w:t>
      </w:r>
      <w:proofErr w:type="spellStart"/>
      <w:r w:rsidR="00E95299" w:rsidRPr="00E95299">
        <w:rPr>
          <w:i/>
          <w:lang w:val="en-ID"/>
        </w:rPr>
        <w:t>CADe</w:t>
      </w:r>
      <w:proofErr w:type="spellEnd"/>
      <w:r w:rsidR="00E95299" w:rsidRPr="00E95299">
        <w:rPr>
          <w:i/>
          <w:lang w:val="en-ID"/>
        </w:rPr>
        <w:t xml:space="preserve"> SIMU</w:t>
      </w:r>
      <w:r w:rsidRPr="00B5096F">
        <w:rPr>
          <w:lang w:val="en-ID"/>
        </w:rPr>
        <w:t xml:space="preserve"> </w:t>
      </w:r>
      <w:proofErr w:type="spellStart"/>
      <w:r w:rsidRPr="00B5096F">
        <w:rPr>
          <w:lang w:val="en-ID"/>
        </w:rPr>
        <w:t>merupakan</w:t>
      </w:r>
      <w:proofErr w:type="spellEnd"/>
      <w:r w:rsidRPr="00B5096F">
        <w:rPr>
          <w:lang w:val="en-ID"/>
        </w:rPr>
        <w:t xml:space="preserve"> </w:t>
      </w:r>
      <w:proofErr w:type="spellStart"/>
      <w:r w:rsidRPr="00B5096F">
        <w:rPr>
          <w:lang w:val="en-ID"/>
        </w:rPr>
        <w:t>perangkat</w:t>
      </w:r>
      <w:proofErr w:type="spellEnd"/>
      <w:r w:rsidRPr="00B5096F">
        <w:rPr>
          <w:lang w:val="en-ID"/>
        </w:rPr>
        <w:t xml:space="preserve"> </w:t>
      </w:r>
      <w:proofErr w:type="spellStart"/>
      <w:r w:rsidRPr="00B5096F">
        <w:rPr>
          <w:lang w:val="en-ID"/>
        </w:rPr>
        <w:t>lunak</w:t>
      </w:r>
      <w:proofErr w:type="spellEnd"/>
      <w:r w:rsidRPr="00B5096F">
        <w:rPr>
          <w:lang w:val="en-ID"/>
        </w:rPr>
        <w:t xml:space="preserve"> </w:t>
      </w:r>
      <w:proofErr w:type="spellStart"/>
      <w:r w:rsidRPr="00B5096F">
        <w:rPr>
          <w:lang w:val="en-ID"/>
        </w:rPr>
        <w:t>berbasis</w:t>
      </w:r>
      <w:proofErr w:type="spellEnd"/>
      <w:r w:rsidRPr="00B5096F">
        <w:rPr>
          <w:lang w:val="en-ID"/>
        </w:rPr>
        <w:t xml:space="preserve"> </w:t>
      </w:r>
      <w:r w:rsidRPr="00B5096F">
        <w:rPr>
          <w:i/>
          <w:iCs/>
          <w:lang w:val="en-ID"/>
        </w:rPr>
        <w:t>Computer-Aided Design</w:t>
      </w:r>
      <w:r w:rsidRPr="00B5096F">
        <w:rPr>
          <w:lang w:val="en-ID"/>
        </w:rPr>
        <w:t xml:space="preserve"> (CAD) yang </w:t>
      </w:r>
      <w:proofErr w:type="spellStart"/>
      <w:r w:rsidRPr="00B5096F">
        <w:rPr>
          <w:lang w:val="en-ID"/>
        </w:rPr>
        <w:t>dirancang</w:t>
      </w:r>
      <w:proofErr w:type="spellEnd"/>
      <w:r w:rsidRPr="00B5096F">
        <w:rPr>
          <w:lang w:val="en-ID"/>
        </w:rPr>
        <w:t xml:space="preserve"> </w:t>
      </w:r>
      <w:proofErr w:type="spellStart"/>
      <w:r w:rsidRPr="00B5096F">
        <w:rPr>
          <w:lang w:val="en-ID"/>
        </w:rPr>
        <w:t>khusus</w:t>
      </w:r>
      <w:proofErr w:type="spellEnd"/>
      <w:r w:rsidRPr="00B5096F">
        <w:rPr>
          <w:lang w:val="en-ID"/>
        </w:rPr>
        <w:t xml:space="preserve"> </w:t>
      </w:r>
      <w:proofErr w:type="spellStart"/>
      <w:r w:rsidRPr="00B5096F">
        <w:rPr>
          <w:lang w:val="en-ID"/>
        </w:rPr>
        <w:t>sebagai</w:t>
      </w:r>
      <w:proofErr w:type="spellEnd"/>
      <w:r w:rsidRPr="00B5096F">
        <w:rPr>
          <w:lang w:val="en-ID"/>
        </w:rPr>
        <w:t xml:space="preserve"> strategi </w:t>
      </w:r>
      <w:proofErr w:type="spellStart"/>
      <w:r w:rsidRPr="00B5096F">
        <w:rPr>
          <w:lang w:val="en-ID"/>
        </w:rPr>
        <w:t>pedagogis</w:t>
      </w:r>
      <w:proofErr w:type="spellEnd"/>
      <w:r w:rsidRPr="00B5096F">
        <w:rPr>
          <w:lang w:val="en-ID"/>
        </w:rPr>
        <w:t xml:space="preserve"> </w:t>
      </w:r>
      <w:proofErr w:type="spellStart"/>
      <w:r w:rsidRPr="00B5096F">
        <w:rPr>
          <w:lang w:val="en-ID"/>
        </w:rPr>
        <w:t>untuk</w:t>
      </w:r>
      <w:proofErr w:type="spellEnd"/>
      <w:r w:rsidRPr="00B5096F">
        <w:rPr>
          <w:lang w:val="en-ID"/>
        </w:rPr>
        <w:t xml:space="preserve"> </w:t>
      </w:r>
      <w:proofErr w:type="spellStart"/>
      <w:r w:rsidRPr="00B5096F">
        <w:rPr>
          <w:lang w:val="en-ID"/>
        </w:rPr>
        <w:t>mengajarkan</w:t>
      </w:r>
      <w:proofErr w:type="spellEnd"/>
      <w:r w:rsidRPr="00B5096F">
        <w:rPr>
          <w:lang w:val="en-ID"/>
        </w:rPr>
        <w:t xml:space="preserve"> </w:t>
      </w:r>
      <w:proofErr w:type="spellStart"/>
      <w:r w:rsidRPr="00B5096F">
        <w:rPr>
          <w:lang w:val="en-ID"/>
        </w:rPr>
        <w:t>otomatisasi</w:t>
      </w:r>
      <w:proofErr w:type="spellEnd"/>
      <w:r w:rsidRPr="00B5096F">
        <w:rPr>
          <w:lang w:val="en-ID"/>
        </w:rPr>
        <w:t xml:space="preserve"> dan panel </w:t>
      </w:r>
      <w:proofErr w:type="spellStart"/>
      <w:r w:rsidRPr="00B5096F">
        <w:rPr>
          <w:lang w:val="en-ID"/>
        </w:rPr>
        <w:t>listrik</w:t>
      </w:r>
      <w:proofErr w:type="spellEnd"/>
      <w:r w:rsidRPr="00B5096F">
        <w:rPr>
          <w:lang w:val="en-ID"/>
        </w:rPr>
        <w:t xml:space="preserve"> </w:t>
      </w:r>
      <w:sdt>
        <w:sdtPr>
          <w:rPr>
            <w:bCs/>
            <w:color w:val="000000"/>
            <w:lang w:val="en-ID"/>
          </w:rPr>
          <w:tag w:val="MENDELEY_CITATION_v3_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"/>
          <w:id w:val="-1637560049"/>
          <w:placeholder>
            <w:docPart w:val="DefaultPlaceholder_-1854013440"/>
          </w:placeholder>
        </w:sdtPr>
        <w:sdtContent>
          <w:r w:rsidR="00917D21" w:rsidRPr="00917D21">
            <w:rPr>
              <w:bCs/>
              <w:color w:val="000000"/>
              <w:lang w:val="en-ID"/>
            </w:rPr>
            <w:t>[12]</w:t>
          </w:r>
        </w:sdtContent>
      </w:sdt>
      <w:r w:rsidRPr="00B5096F">
        <w:rPr>
          <w:bCs/>
          <w:lang w:val="en-ID"/>
        </w:rPr>
        <w:t>.</w:t>
      </w:r>
      <w:r w:rsidRPr="00B5096F">
        <w:rPr>
          <w:lang w:val="en-ID"/>
        </w:rPr>
        <w:t xml:space="preserve"> </w:t>
      </w:r>
      <w:proofErr w:type="spellStart"/>
      <w:r w:rsidRPr="00B5096F">
        <w:rPr>
          <w:lang w:val="en-ID"/>
        </w:rPr>
        <w:t>Penelitian</w:t>
      </w:r>
      <w:proofErr w:type="spellEnd"/>
      <w:r w:rsidRPr="00B5096F">
        <w:rPr>
          <w:lang w:val="en-ID"/>
        </w:rPr>
        <w:t xml:space="preserve"> </w:t>
      </w:r>
      <w:proofErr w:type="spellStart"/>
      <w:r w:rsidRPr="00B5096F">
        <w:rPr>
          <w:lang w:val="en-ID"/>
        </w:rPr>
        <w:t>ini</w:t>
      </w:r>
      <w:proofErr w:type="spellEnd"/>
      <w:r w:rsidRPr="00B5096F">
        <w:rPr>
          <w:lang w:val="en-ID"/>
        </w:rPr>
        <w:t xml:space="preserve"> </w:t>
      </w:r>
      <w:proofErr w:type="spellStart"/>
      <w:r w:rsidRPr="00B5096F">
        <w:rPr>
          <w:lang w:val="en-ID"/>
        </w:rPr>
        <w:t>bertujuan</w:t>
      </w:r>
      <w:proofErr w:type="spellEnd"/>
      <w:r w:rsidRPr="00B5096F">
        <w:rPr>
          <w:lang w:val="en-ID"/>
        </w:rPr>
        <w:t xml:space="preserve"> </w:t>
      </w:r>
      <w:proofErr w:type="spellStart"/>
      <w:r w:rsidRPr="00B5096F">
        <w:rPr>
          <w:lang w:val="en-ID"/>
        </w:rPr>
        <w:t>untuk</w:t>
      </w:r>
      <w:proofErr w:type="spellEnd"/>
      <w:r w:rsidRPr="00B5096F">
        <w:rPr>
          <w:lang w:val="en-ID"/>
        </w:rPr>
        <w:t xml:space="preserve"> </w:t>
      </w:r>
      <w:proofErr w:type="spellStart"/>
      <w:r w:rsidRPr="00B5096F">
        <w:rPr>
          <w:lang w:val="en-ID"/>
        </w:rPr>
        <w:t>menganalisis</w:t>
      </w:r>
      <w:proofErr w:type="spellEnd"/>
      <w:r w:rsidRPr="00B5096F">
        <w:rPr>
          <w:lang w:val="en-ID"/>
        </w:rPr>
        <w:t xml:space="preserve"> </w:t>
      </w:r>
      <w:proofErr w:type="spellStart"/>
      <w:r w:rsidRPr="00B5096F">
        <w:rPr>
          <w:lang w:val="en-ID"/>
        </w:rPr>
        <w:t>efektivitas</w:t>
      </w:r>
      <w:proofErr w:type="spellEnd"/>
      <w:r w:rsidRPr="00B5096F">
        <w:rPr>
          <w:lang w:val="en-ID"/>
        </w:rPr>
        <w:t xml:space="preserve"> </w:t>
      </w:r>
      <w:proofErr w:type="spellStart"/>
      <w:r w:rsidRPr="00B5096F">
        <w:rPr>
          <w:lang w:val="en-ID"/>
        </w:rPr>
        <w:t>penerapan</w:t>
      </w:r>
      <w:proofErr w:type="spellEnd"/>
      <w:r w:rsidRPr="00B5096F">
        <w:rPr>
          <w:lang w:val="en-ID"/>
        </w:rPr>
        <w:t xml:space="preserve"> media </w:t>
      </w:r>
      <w:proofErr w:type="spellStart"/>
      <w:r w:rsidR="00E95299" w:rsidRPr="00E95299">
        <w:rPr>
          <w:i/>
          <w:lang w:val="en-ID"/>
        </w:rPr>
        <w:t>CADe</w:t>
      </w:r>
      <w:proofErr w:type="spellEnd"/>
      <w:r w:rsidR="00E95299" w:rsidRPr="00E95299">
        <w:rPr>
          <w:i/>
          <w:lang w:val="en-ID"/>
        </w:rPr>
        <w:t xml:space="preserve"> SIMU</w:t>
      </w:r>
      <w:r w:rsidRPr="00B5096F">
        <w:rPr>
          <w:lang w:val="en-ID"/>
        </w:rPr>
        <w:t xml:space="preserve"> </w:t>
      </w:r>
      <w:proofErr w:type="spellStart"/>
      <w:r w:rsidRPr="00B5096F">
        <w:rPr>
          <w:lang w:val="en-ID"/>
        </w:rPr>
        <w:t>dalam</w:t>
      </w:r>
      <w:proofErr w:type="spellEnd"/>
      <w:r w:rsidRPr="00B5096F">
        <w:rPr>
          <w:lang w:val="en-ID"/>
        </w:rPr>
        <w:t xml:space="preserve"> </w:t>
      </w:r>
      <w:proofErr w:type="spellStart"/>
      <w:r w:rsidRPr="00B5096F">
        <w:rPr>
          <w:lang w:val="en-ID"/>
        </w:rPr>
        <w:t>meningkatkan</w:t>
      </w:r>
      <w:proofErr w:type="spellEnd"/>
      <w:r w:rsidRPr="00B5096F">
        <w:rPr>
          <w:lang w:val="en-ID"/>
        </w:rPr>
        <w:t xml:space="preserve"> </w:t>
      </w:r>
      <w:proofErr w:type="spellStart"/>
      <w:r w:rsidRPr="00B5096F">
        <w:rPr>
          <w:lang w:val="en-ID"/>
        </w:rPr>
        <w:t>kemampuan</w:t>
      </w:r>
      <w:proofErr w:type="spellEnd"/>
      <w:r w:rsidRPr="00B5096F">
        <w:rPr>
          <w:lang w:val="en-ID"/>
        </w:rPr>
        <w:t xml:space="preserve"> </w:t>
      </w:r>
      <w:proofErr w:type="spellStart"/>
      <w:r w:rsidRPr="00B5096F">
        <w:rPr>
          <w:lang w:val="en-ID"/>
        </w:rPr>
        <w:t>analisis</w:t>
      </w:r>
      <w:proofErr w:type="spellEnd"/>
      <w:r w:rsidRPr="00B5096F">
        <w:rPr>
          <w:lang w:val="en-ID"/>
        </w:rPr>
        <w:t xml:space="preserve"> diagram </w:t>
      </w:r>
      <w:proofErr w:type="spellStart"/>
      <w:r w:rsidR="00053031">
        <w:rPr>
          <w:lang w:val="en-ID"/>
        </w:rPr>
        <w:t>siswa</w:t>
      </w:r>
      <w:proofErr w:type="spellEnd"/>
      <w:r w:rsidRPr="00B5096F">
        <w:rPr>
          <w:lang w:val="en-ID"/>
        </w:rPr>
        <w:t xml:space="preserve">, </w:t>
      </w:r>
      <w:proofErr w:type="spellStart"/>
      <w:r w:rsidRPr="00B5096F">
        <w:rPr>
          <w:lang w:val="en-ID"/>
        </w:rPr>
        <w:t>dengan</w:t>
      </w:r>
      <w:proofErr w:type="spellEnd"/>
      <w:r w:rsidRPr="00B5096F">
        <w:rPr>
          <w:lang w:val="en-ID"/>
        </w:rPr>
        <w:t xml:space="preserve"> </w:t>
      </w:r>
      <w:proofErr w:type="spellStart"/>
      <w:r w:rsidRPr="00B5096F">
        <w:rPr>
          <w:lang w:val="en-ID"/>
        </w:rPr>
        <w:t>fokus</w:t>
      </w:r>
      <w:proofErr w:type="spellEnd"/>
      <w:r w:rsidRPr="00B5096F">
        <w:rPr>
          <w:lang w:val="en-ID"/>
        </w:rPr>
        <w:t xml:space="preserve"> pada </w:t>
      </w:r>
      <w:proofErr w:type="spellStart"/>
      <w:r w:rsidRPr="00B5096F">
        <w:rPr>
          <w:lang w:val="en-ID"/>
        </w:rPr>
        <w:t>perbandingan</w:t>
      </w:r>
      <w:proofErr w:type="spellEnd"/>
      <w:r w:rsidRPr="00B5096F">
        <w:rPr>
          <w:lang w:val="en-ID"/>
        </w:rPr>
        <w:t xml:space="preserve"> </w:t>
      </w:r>
      <w:proofErr w:type="spellStart"/>
      <w:r w:rsidRPr="00B5096F">
        <w:rPr>
          <w:lang w:val="en-ID"/>
        </w:rPr>
        <w:t>kompetensi</w:t>
      </w:r>
      <w:proofErr w:type="spellEnd"/>
      <w:r w:rsidRPr="00B5096F">
        <w:rPr>
          <w:lang w:val="en-ID"/>
        </w:rPr>
        <w:t xml:space="preserve"> </w:t>
      </w:r>
      <w:proofErr w:type="spellStart"/>
      <w:r w:rsidRPr="00B5096F">
        <w:rPr>
          <w:lang w:val="en-ID"/>
        </w:rPr>
        <w:t>sebelum</w:t>
      </w:r>
      <w:proofErr w:type="spellEnd"/>
      <w:r w:rsidRPr="00B5096F">
        <w:rPr>
          <w:lang w:val="en-ID"/>
        </w:rPr>
        <w:t xml:space="preserve"> dan </w:t>
      </w:r>
      <w:proofErr w:type="spellStart"/>
      <w:r w:rsidRPr="00B5096F">
        <w:rPr>
          <w:lang w:val="en-ID"/>
        </w:rPr>
        <w:t>sesudah</w:t>
      </w:r>
      <w:proofErr w:type="spellEnd"/>
      <w:r w:rsidRPr="00B5096F">
        <w:rPr>
          <w:lang w:val="en-ID"/>
        </w:rPr>
        <w:t xml:space="preserve"> </w:t>
      </w:r>
      <w:proofErr w:type="spellStart"/>
      <w:r w:rsidRPr="00B5096F">
        <w:rPr>
          <w:lang w:val="en-ID"/>
        </w:rPr>
        <w:t>intervensi</w:t>
      </w:r>
      <w:proofErr w:type="spellEnd"/>
      <w:r w:rsidRPr="00B5096F">
        <w:rPr>
          <w:lang w:val="en-ID"/>
        </w:rPr>
        <w:t xml:space="preserve"> </w:t>
      </w:r>
      <w:proofErr w:type="spellStart"/>
      <w:r w:rsidRPr="00B5096F">
        <w:rPr>
          <w:lang w:val="en-ID"/>
        </w:rPr>
        <w:t>pembelajaran</w:t>
      </w:r>
      <w:proofErr w:type="spellEnd"/>
      <w:r w:rsidRPr="00B5096F">
        <w:rPr>
          <w:lang w:val="en-ID"/>
        </w:rPr>
        <w:t xml:space="preserve">. </w:t>
      </w:r>
      <w:proofErr w:type="spellStart"/>
      <w:r w:rsidRPr="00B5096F">
        <w:rPr>
          <w:lang w:val="en-ID"/>
        </w:rPr>
        <w:t>Secara</w:t>
      </w:r>
      <w:proofErr w:type="spellEnd"/>
      <w:r w:rsidRPr="00B5096F">
        <w:rPr>
          <w:lang w:val="en-ID"/>
        </w:rPr>
        <w:t xml:space="preserve"> </w:t>
      </w:r>
      <w:proofErr w:type="spellStart"/>
      <w:r w:rsidRPr="00B5096F">
        <w:rPr>
          <w:lang w:val="en-ID"/>
        </w:rPr>
        <w:t>praktis</w:t>
      </w:r>
      <w:proofErr w:type="spellEnd"/>
      <w:r w:rsidRPr="00B5096F">
        <w:rPr>
          <w:lang w:val="en-ID"/>
        </w:rPr>
        <w:t xml:space="preserve">, </w:t>
      </w:r>
      <w:proofErr w:type="spellStart"/>
      <w:r w:rsidRPr="00B5096F">
        <w:rPr>
          <w:lang w:val="en-ID"/>
        </w:rPr>
        <w:t>penelitian</w:t>
      </w:r>
      <w:proofErr w:type="spellEnd"/>
      <w:r w:rsidRPr="00B5096F">
        <w:rPr>
          <w:lang w:val="en-ID"/>
        </w:rPr>
        <w:t xml:space="preserve"> </w:t>
      </w:r>
      <w:proofErr w:type="spellStart"/>
      <w:r w:rsidRPr="00B5096F">
        <w:rPr>
          <w:lang w:val="en-ID"/>
        </w:rPr>
        <w:t>ini</w:t>
      </w:r>
      <w:proofErr w:type="spellEnd"/>
      <w:r w:rsidRPr="00B5096F">
        <w:rPr>
          <w:lang w:val="en-ID"/>
        </w:rPr>
        <w:t xml:space="preserve"> </w:t>
      </w:r>
      <w:proofErr w:type="spellStart"/>
      <w:r w:rsidRPr="00B5096F">
        <w:rPr>
          <w:lang w:val="en-ID"/>
        </w:rPr>
        <w:t>berkontribusi</w:t>
      </w:r>
      <w:proofErr w:type="spellEnd"/>
      <w:r w:rsidRPr="00B5096F">
        <w:rPr>
          <w:lang w:val="en-ID"/>
        </w:rPr>
        <w:t xml:space="preserve"> </w:t>
      </w:r>
      <w:proofErr w:type="spellStart"/>
      <w:r w:rsidRPr="00B5096F">
        <w:rPr>
          <w:lang w:val="en-ID"/>
        </w:rPr>
        <w:t>sebagai</w:t>
      </w:r>
      <w:proofErr w:type="spellEnd"/>
      <w:r w:rsidRPr="00B5096F">
        <w:rPr>
          <w:lang w:val="en-ID"/>
        </w:rPr>
        <w:t xml:space="preserve"> </w:t>
      </w:r>
      <w:proofErr w:type="spellStart"/>
      <w:r w:rsidRPr="00B5096F">
        <w:rPr>
          <w:lang w:val="en-ID"/>
        </w:rPr>
        <w:t>rujukan</w:t>
      </w:r>
      <w:proofErr w:type="spellEnd"/>
      <w:r w:rsidRPr="00B5096F">
        <w:rPr>
          <w:lang w:val="en-ID"/>
        </w:rPr>
        <w:t xml:space="preserve"> strategi </w:t>
      </w:r>
      <w:proofErr w:type="spellStart"/>
      <w:r w:rsidRPr="00B5096F">
        <w:rPr>
          <w:lang w:val="en-ID"/>
        </w:rPr>
        <w:t>pembelajaran</w:t>
      </w:r>
      <w:proofErr w:type="spellEnd"/>
      <w:r w:rsidRPr="00B5096F">
        <w:rPr>
          <w:lang w:val="en-ID"/>
        </w:rPr>
        <w:t xml:space="preserve"> </w:t>
      </w:r>
      <w:proofErr w:type="spellStart"/>
      <w:r w:rsidRPr="00B5096F">
        <w:rPr>
          <w:lang w:val="en-ID"/>
        </w:rPr>
        <w:t>didaktis</w:t>
      </w:r>
      <w:proofErr w:type="spellEnd"/>
      <w:r w:rsidRPr="00B5096F">
        <w:rPr>
          <w:lang w:val="en-ID"/>
        </w:rPr>
        <w:t xml:space="preserve"> </w:t>
      </w:r>
      <w:proofErr w:type="spellStart"/>
      <w:r w:rsidRPr="00B5096F">
        <w:rPr>
          <w:lang w:val="en-ID"/>
        </w:rPr>
        <w:t>bagi</w:t>
      </w:r>
      <w:proofErr w:type="spellEnd"/>
      <w:r w:rsidRPr="00B5096F">
        <w:rPr>
          <w:lang w:val="en-ID"/>
        </w:rPr>
        <w:t xml:space="preserve"> guru SMK </w:t>
      </w:r>
      <w:proofErr w:type="spellStart"/>
      <w:r w:rsidRPr="00B5096F">
        <w:rPr>
          <w:lang w:val="en-ID"/>
        </w:rPr>
        <w:t>untuk</w:t>
      </w:r>
      <w:proofErr w:type="spellEnd"/>
      <w:r w:rsidRPr="00B5096F">
        <w:rPr>
          <w:lang w:val="en-ID"/>
        </w:rPr>
        <w:t xml:space="preserve"> </w:t>
      </w:r>
      <w:proofErr w:type="spellStart"/>
      <w:r w:rsidRPr="00B5096F">
        <w:rPr>
          <w:lang w:val="en-ID"/>
        </w:rPr>
        <w:t>mengatasi</w:t>
      </w:r>
      <w:proofErr w:type="spellEnd"/>
      <w:r w:rsidRPr="00B5096F">
        <w:rPr>
          <w:lang w:val="en-ID"/>
        </w:rPr>
        <w:t xml:space="preserve"> </w:t>
      </w:r>
      <w:proofErr w:type="spellStart"/>
      <w:r w:rsidRPr="00B5096F">
        <w:rPr>
          <w:lang w:val="en-ID"/>
        </w:rPr>
        <w:t>kesulitan</w:t>
      </w:r>
      <w:proofErr w:type="spellEnd"/>
      <w:r w:rsidRPr="00B5096F">
        <w:rPr>
          <w:lang w:val="en-ID"/>
        </w:rPr>
        <w:t xml:space="preserve"> </w:t>
      </w:r>
      <w:proofErr w:type="spellStart"/>
      <w:r w:rsidRPr="00B5096F">
        <w:rPr>
          <w:lang w:val="en-ID"/>
        </w:rPr>
        <w:t>belajar</w:t>
      </w:r>
      <w:proofErr w:type="spellEnd"/>
      <w:r w:rsidRPr="00B5096F">
        <w:rPr>
          <w:lang w:val="en-ID"/>
        </w:rPr>
        <w:t xml:space="preserve"> </w:t>
      </w:r>
      <w:proofErr w:type="spellStart"/>
      <w:r w:rsidRPr="00B5096F">
        <w:rPr>
          <w:lang w:val="en-ID"/>
        </w:rPr>
        <w:t>siswa</w:t>
      </w:r>
      <w:proofErr w:type="spellEnd"/>
      <w:r w:rsidRPr="00B5096F">
        <w:rPr>
          <w:lang w:val="en-ID"/>
        </w:rPr>
        <w:t xml:space="preserve"> pada </w:t>
      </w:r>
      <w:proofErr w:type="spellStart"/>
      <w:r w:rsidRPr="00B5096F">
        <w:rPr>
          <w:lang w:val="en-ID"/>
        </w:rPr>
        <w:t>materi</w:t>
      </w:r>
      <w:proofErr w:type="spellEnd"/>
      <w:r w:rsidRPr="00B5096F">
        <w:rPr>
          <w:lang w:val="en-ID"/>
        </w:rPr>
        <w:t xml:space="preserve"> </w:t>
      </w:r>
      <w:proofErr w:type="spellStart"/>
      <w:r w:rsidRPr="00B5096F">
        <w:rPr>
          <w:lang w:val="en-ID"/>
        </w:rPr>
        <w:t>kelistrikan</w:t>
      </w:r>
      <w:proofErr w:type="spellEnd"/>
      <w:r w:rsidRPr="00B5096F">
        <w:rPr>
          <w:lang w:val="en-ID"/>
        </w:rPr>
        <w:t xml:space="preserve"> yang </w:t>
      </w:r>
      <w:proofErr w:type="spellStart"/>
      <w:r w:rsidRPr="00B5096F">
        <w:rPr>
          <w:lang w:val="en-ID"/>
        </w:rPr>
        <w:t>bersifat</w:t>
      </w:r>
      <w:proofErr w:type="spellEnd"/>
      <w:r w:rsidRPr="00B5096F">
        <w:rPr>
          <w:lang w:val="en-ID"/>
        </w:rPr>
        <w:t xml:space="preserve"> </w:t>
      </w:r>
      <w:proofErr w:type="spellStart"/>
      <w:r w:rsidRPr="00B5096F">
        <w:rPr>
          <w:lang w:val="en-ID"/>
        </w:rPr>
        <w:t>abstrak</w:t>
      </w:r>
      <w:proofErr w:type="spellEnd"/>
      <w:r w:rsidRPr="00B5096F">
        <w:rPr>
          <w:lang w:val="en-ID"/>
        </w:rPr>
        <w:t xml:space="preserve"> </w:t>
      </w:r>
      <w:sdt>
        <w:sdtPr>
          <w:rPr>
            <w:bCs/>
            <w:color w:val="000000"/>
            <w:lang w:val="en-ID"/>
          </w:rPr>
          <w:tag w:val="MENDELEY_CITATION_v3_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"/>
          <w:id w:val="-479932812"/>
          <w:placeholder>
            <w:docPart w:val="DefaultPlaceholder_-1854013440"/>
          </w:placeholder>
        </w:sdtPr>
        <w:sdtContent>
          <w:r w:rsidR="00917D21" w:rsidRPr="00917D21">
            <w:rPr>
              <w:bCs/>
              <w:color w:val="000000"/>
              <w:lang w:val="en-ID"/>
            </w:rPr>
            <w:t>[13]</w:t>
          </w:r>
        </w:sdtContent>
      </w:sdt>
      <w:r w:rsidRPr="00B5096F">
        <w:rPr>
          <w:bCs/>
          <w:lang w:val="en-ID"/>
        </w:rPr>
        <w:t>.</w:t>
      </w:r>
    </w:p>
    <w:p w14:paraId="160C4B0E" w14:textId="5C8F0F53" w:rsidR="00E93860" w:rsidRPr="00E93860" w:rsidRDefault="00511985" w:rsidP="00E93860">
      <w:pPr>
        <w:pStyle w:val="JPTEHeading1"/>
      </w:pPr>
      <w:r>
        <w:lastRenderedPageBreak/>
        <w:t>METODE</w:t>
      </w:r>
    </w:p>
    <w:p w14:paraId="1E8CEB09" w14:textId="585FE56F" w:rsidR="00E93860" w:rsidRPr="00E93860" w:rsidRDefault="00E93860" w:rsidP="00E93860">
      <w:pPr>
        <w:pStyle w:val="JPTEHeading2"/>
      </w:pPr>
      <w:r w:rsidRPr="00E93860">
        <w:t xml:space="preserve">Desain dan Subjek Penelitian </w:t>
      </w:r>
    </w:p>
    <w:p w14:paraId="46C833CC" w14:textId="1972ADB0" w:rsidR="00E93860" w:rsidRPr="00E93860" w:rsidRDefault="00E93860" w:rsidP="00E93860">
      <w:pPr>
        <w:pStyle w:val="JPTEBodyText"/>
      </w:pPr>
      <w:r w:rsidRPr="00E93860">
        <w:t>Penelitian ini menggunakan pendekatan kuantitatif dengan desain eksperimen semu (</w:t>
      </w:r>
      <w:r w:rsidRPr="00E93860">
        <w:rPr>
          <w:i/>
          <w:iCs/>
        </w:rPr>
        <w:t>quasi-experiment</w:t>
      </w:r>
      <w:r w:rsidRPr="00E93860">
        <w:t xml:space="preserve">) tipe </w:t>
      </w:r>
      <w:r w:rsidRPr="00E93860">
        <w:rPr>
          <w:i/>
          <w:iCs/>
        </w:rPr>
        <w:t xml:space="preserve">One Group </w:t>
      </w:r>
      <w:r w:rsidR="00E95299" w:rsidRPr="00E95299">
        <w:rPr>
          <w:i/>
          <w:iCs/>
        </w:rPr>
        <w:t>Pre-test</w:t>
      </w:r>
      <w:r w:rsidRPr="00E93860">
        <w:rPr>
          <w:i/>
          <w:iCs/>
        </w:rPr>
        <w:t xml:space="preserve"> and </w:t>
      </w:r>
      <w:r w:rsidR="00201A08" w:rsidRPr="00201A08">
        <w:rPr>
          <w:i/>
          <w:iCs/>
        </w:rPr>
        <w:t xml:space="preserve">Post-test </w:t>
      </w:r>
      <w:r w:rsidRPr="00E93860">
        <w:rPr>
          <w:i/>
          <w:iCs/>
        </w:rPr>
        <w:t>Design</w:t>
      </w:r>
      <w:r w:rsidRPr="00E93860">
        <w:t xml:space="preserve">. Desain ini dipilih untuk mengukur signifikansi perubahan kemampuan analisis diagram </w:t>
      </w:r>
      <w:r w:rsidR="00053031">
        <w:t>siswa</w:t>
      </w:r>
      <w:r w:rsidRPr="00E93860">
        <w:t xml:space="preserve"> sebelum dan sesudah penerapan media </w:t>
      </w:r>
      <w:r w:rsidR="00E95299" w:rsidRPr="00E95299">
        <w:rPr>
          <w:i/>
        </w:rPr>
        <w:t>CADe SIMU</w:t>
      </w:r>
      <w:r w:rsidRPr="00E93860">
        <w:t xml:space="preserve">, tanpa menggunakan kelas pembanding. Populasi dan sampel penelitian adalah </w:t>
      </w:r>
      <w:r w:rsidR="00053031">
        <w:t>siswa</w:t>
      </w:r>
      <w:r w:rsidRPr="00E93860">
        <w:t xml:space="preserve"> kelas XI Teknik Instalasi Tenaga Listrik 2 di SMK Negeri 1 Bukittinggi pada semester ganjil tahun pelajaran 2025/2026 yang berjumlah 33 orang. Penentuan sampel dilakukan menggunakan teknik </w:t>
      </w:r>
      <w:r w:rsidRPr="00E93860">
        <w:rPr>
          <w:i/>
          <w:iCs/>
        </w:rPr>
        <w:t>purposive sampling</w:t>
      </w:r>
      <w:r w:rsidRPr="00E93860">
        <w:t xml:space="preserve"> dengan pertimbangan bahwa kelas tersebut telah memiliki pemahaman dasar kelistrikan, tersedianya fasilitas laboratorium komputer yang memadai, serta kesiapan instruktur untuk menerapkan simulasi digital. Dengan karakteristik tersebut, subjek dinilai representatif untuk menguji efektivitas media dalam pembelajaran instalasi motor listrik.</w:t>
      </w:r>
    </w:p>
    <w:p w14:paraId="61B971D7" w14:textId="6E4E4B54" w:rsidR="00E93860" w:rsidRPr="00E93860" w:rsidRDefault="00E93860" w:rsidP="00E93860">
      <w:pPr>
        <w:pStyle w:val="JPTEHeading2"/>
      </w:pPr>
      <w:r w:rsidRPr="00E93860">
        <w:t xml:space="preserve">Prosedur dan Instrumen Penelitian </w:t>
      </w:r>
    </w:p>
    <w:p w14:paraId="57C1BC31" w14:textId="7D39AC4C" w:rsidR="00E93860" w:rsidRPr="00E93860" w:rsidRDefault="00E93860" w:rsidP="00E93860">
      <w:pPr>
        <w:pStyle w:val="JPTEBodyText"/>
      </w:pPr>
      <w:r w:rsidRPr="00E93860">
        <w:t>Prosedur penelitian dilaksanakan dalam tiga tahapan utama: persiapan, pelaksanaan, dan evaluasi akhir. Pada tahap persiapan, dilakukan penyusunan Rencana Pelaksanaan Pembelajaran (RPP) dan instrumen tes yang divalidasi oleh tiga orang ahli (</w:t>
      </w:r>
      <w:r w:rsidRPr="00E93860">
        <w:rPr>
          <w:i/>
          <w:iCs/>
        </w:rPr>
        <w:t>expert judgment</w:t>
      </w:r>
      <w:r w:rsidRPr="00E93860">
        <w:t xml:space="preserve">) dari akademisi dan praktisi. Tahap pelaksanaan berlangsung selama empat kali pertemuan, dimulai dengan </w:t>
      </w:r>
      <w:r w:rsidR="00E95299" w:rsidRPr="00E95299">
        <w:rPr>
          <w:i/>
          <w:iCs/>
        </w:rPr>
        <w:t>Pre-test</w:t>
      </w:r>
      <w:r w:rsidRPr="00E93860">
        <w:t xml:space="preserve">, dilanjutkan dengan </w:t>
      </w:r>
      <w:r w:rsidRPr="00E93860">
        <w:rPr>
          <w:i/>
          <w:iCs/>
        </w:rPr>
        <w:t>treatment</w:t>
      </w:r>
      <w:r w:rsidRPr="00E93860">
        <w:t xml:space="preserve"> berupa pembelajaran berbantuan </w:t>
      </w:r>
      <w:r w:rsidR="00E95299" w:rsidRPr="00E95299">
        <w:rPr>
          <w:i/>
        </w:rPr>
        <w:t>CADe SIMU</w:t>
      </w:r>
      <w:r w:rsidRPr="00E93860">
        <w:t xml:space="preserve"> yang fokus pada simulasi rangkaian pengunci, </w:t>
      </w:r>
      <w:r w:rsidRPr="00E93860">
        <w:rPr>
          <w:i/>
          <w:iCs/>
        </w:rPr>
        <w:t>interlocking</w:t>
      </w:r>
      <w:r w:rsidRPr="00E93860">
        <w:t xml:space="preserve">, dan kendali berurutan, serta diakhiri dengan </w:t>
      </w:r>
      <w:r w:rsidRPr="00E93860">
        <w:rPr>
          <w:i/>
          <w:iCs/>
        </w:rPr>
        <w:t>Post-test</w:t>
      </w:r>
      <w:r w:rsidRPr="00E93860">
        <w:t xml:space="preserve">. Instrumen pengumpulan data berupa tes objektif pilihan ganda untuk mengukur kemampuan analisis diagram. Tes terdiri dari 20 butir soal </w:t>
      </w:r>
      <w:r w:rsidR="00E95299" w:rsidRPr="00E95299">
        <w:rPr>
          <w:i/>
          <w:iCs/>
        </w:rPr>
        <w:t>Pre-test</w:t>
      </w:r>
      <w:r w:rsidRPr="00E93860">
        <w:t xml:space="preserve"> dan 15 butir soal </w:t>
      </w:r>
      <w:r w:rsidR="00201A08" w:rsidRPr="00201A08">
        <w:rPr>
          <w:i/>
          <w:iCs/>
        </w:rPr>
        <w:t xml:space="preserve">Post-test </w:t>
      </w:r>
      <w:r w:rsidRPr="00E93860">
        <w:t xml:space="preserve">yang telah lolos uji validitas dan reliabilitas menggunakan koefisien </w:t>
      </w:r>
      <w:r w:rsidRPr="00E93860">
        <w:rPr>
          <w:i/>
          <w:iCs/>
        </w:rPr>
        <w:t>Cronbach’s Alpha</w:t>
      </w:r>
      <w:r w:rsidRPr="00E93860">
        <w:t>, serta telah melalui analisis tingkat kesukaran dan daya pembeda butir soal.</w:t>
      </w:r>
    </w:p>
    <w:p w14:paraId="02A11C34" w14:textId="598A72D8" w:rsidR="00E93860" w:rsidRPr="00E93860" w:rsidRDefault="00E93860" w:rsidP="00E93860">
      <w:pPr>
        <w:pStyle w:val="JPTEHeading2"/>
      </w:pPr>
      <w:r w:rsidRPr="00E93860">
        <w:t xml:space="preserve">Teknik Analisis Data </w:t>
      </w:r>
    </w:p>
    <w:p w14:paraId="5E06F04B" w14:textId="7331C863" w:rsidR="00E93860" w:rsidRPr="00E93860" w:rsidRDefault="00E93860" w:rsidP="00E93860">
      <w:pPr>
        <w:pStyle w:val="JPTEBodyText"/>
      </w:pPr>
      <w:r w:rsidRPr="00E93860">
        <w:t xml:space="preserve">Data hasil penelitian dianalisis menggunakan statistik deskriptif dan inferensial berbantuan perangkat lunak SPSS dengan taraf signifikansi 0,05. Sebelum pengujian hipotesis, dilakukan uji prasyarat normalitas menggunakan uji </w:t>
      </w:r>
      <w:r w:rsidRPr="00E93860">
        <w:rPr>
          <w:i/>
          <w:iCs/>
        </w:rPr>
        <w:t>Kolmogorov–Smirnov</w:t>
      </w:r>
      <w:r w:rsidRPr="00E93860">
        <w:t xml:space="preserve"> untuk memastikan data terdistribusi normal. Uji hipotesis dilakukan melalui dua tahap: (1) </w:t>
      </w:r>
      <w:r w:rsidRPr="00E93860">
        <w:rPr>
          <w:i/>
          <w:iCs/>
        </w:rPr>
        <w:t>Paired Sample t-test</w:t>
      </w:r>
      <w:r w:rsidRPr="00E93860">
        <w:t xml:space="preserve"> untuk mengetahui perbedaan signifikan antara skor </w:t>
      </w:r>
      <w:r w:rsidR="00E95299" w:rsidRPr="00E95299">
        <w:rPr>
          <w:i/>
          <w:iCs/>
        </w:rPr>
        <w:t>Pre-test</w:t>
      </w:r>
      <w:r w:rsidRPr="00E93860">
        <w:t xml:space="preserve"> dan </w:t>
      </w:r>
      <w:r w:rsidRPr="00E93860">
        <w:rPr>
          <w:i/>
          <w:iCs/>
        </w:rPr>
        <w:t>Post-test</w:t>
      </w:r>
      <w:r w:rsidRPr="00E93860">
        <w:t xml:space="preserve">; dan (2) </w:t>
      </w:r>
      <w:r w:rsidRPr="00E93860">
        <w:rPr>
          <w:i/>
          <w:iCs/>
        </w:rPr>
        <w:t>One Sample t-test</w:t>
      </w:r>
      <w:r w:rsidRPr="00E93860">
        <w:t xml:space="preserve"> untuk membandingkan capaian akhir siswa dengan Kriteria Ketuntasan Minimal (KKM) sebesar 75. Selain itu, untuk mengukur tingkat efektivitas peningkatan kemampuan analisis diagram, dilakukan perhitungan </w:t>
      </w:r>
      <w:r w:rsidRPr="00E93860">
        <w:rPr>
          <w:i/>
          <w:iCs/>
        </w:rPr>
        <w:t>N-Gain Score</w:t>
      </w:r>
      <w:r w:rsidRPr="00E93860">
        <w:t xml:space="preserve"> dengan interpretasi kategori peningkatan (tinggi, sedang, rendah) merujuk pada kriteria yang ditetapkan oleh Hake.</w:t>
      </w:r>
    </w:p>
    <w:p w14:paraId="45BD884E" w14:textId="57CD9C5F" w:rsidR="0071275C" w:rsidRPr="0082156C" w:rsidRDefault="00511985" w:rsidP="008C585D">
      <w:pPr>
        <w:pStyle w:val="JPTEHeading1"/>
        <w:rPr>
          <w:iCs/>
        </w:rPr>
      </w:pPr>
      <w:r w:rsidRPr="0082156C">
        <w:rPr>
          <w:iCs/>
        </w:rPr>
        <w:t>hASIL DAN PEMBAHASAN</w:t>
      </w:r>
    </w:p>
    <w:p w14:paraId="3B2B51A7" w14:textId="06346719" w:rsidR="00D842C7" w:rsidRPr="00D842C7" w:rsidRDefault="00D842C7" w:rsidP="00D842C7">
      <w:pPr>
        <w:pStyle w:val="JPTEHeading2"/>
        <w:numPr>
          <w:ilvl w:val="0"/>
          <w:numId w:val="52"/>
        </w:numPr>
      </w:pPr>
      <w:r w:rsidRPr="00D842C7">
        <w:t>Hasil Penelitian</w:t>
      </w:r>
    </w:p>
    <w:p w14:paraId="58531C31" w14:textId="77777777" w:rsidR="004B602C" w:rsidRDefault="00D842C7" w:rsidP="004B602C">
      <w:pPr>
        <w:pStyle w:val="JPTEBodyText"/>
      </w:pPr>
      <w:r w:rsidRPr="00D842C7">
        <w:t xml:space="preserve">Data kemampuan analisis diagram </w:t>
      </w:r>
      <w:r w:rsidR="00053031">
        <w:t>siswa</w:t>
      </w:r>
      <w:r w:rsidRPr="00D842C7">
        <w:t xml:space="preserve"> diperoleh melalui tes objektif yang dilaksanakan sebelum dan sesudah penerapan media pembelajaran berbasis simulasi </w:t>
      </w:r>
      <w:r w:rsidR="00E95299" w:rsidRPr="00E95299">
        <w:rPr>
          <w:i/>
        </w:rPr>
        <w:t>CADe SIMU</w:t>
      </w:r>
      <w:r w:rsidRPr="00D842C7">
        <w:t xml:space="preserve">. Berdasarkan analisis deskriptif, terlihat perbedaan yang mencolok pada capaian kompetensi </w:t>
      </w:r>
      <w:r w:rsidR="00053031">
        <w:t>siswa</w:t>
      </w:r>
      <w:r w:rsidRPr="00D842C7">
        <w:t xml:space="preserve">. </w:t>
      </w:r>
    </w:p>
    <w:p w14:paraId="5CDA7B08" w14:textId="2595706D" w:rsidR="0030547D" w:rsidRPr="0030547D" w:rsidRDefault="0030547D" w:rsidP="004B602C">
      <w:pPr>
        <w:pStyle w:val="JPTEHeading3"/>
      </w:pPr>
      <w:r w:rsidRPr="0030547D">
        <w:t>Deskripsi Data dan Peningkatan Kompetensi (</w:t>
      </w:r>
      <w:r w:rsidRPr="00DD06AE">
        <w:rPr>
          <w:i/>
          <w:iCs w:val="0"/>
        </w:rPr>
        <w:t>N-Gain</w:t>
      </w:r>
      <w:r w:rsidRPr="0030547D">
        <w:t>)</w:t>
      </w:r>
    </w:p>
    <w:p w14:paraId="331E785D" w14:textId="6416649F" w:rsidR="004B602C" w:rsidRPr="004B602C" w:rsidRDefault="0030547D" w:rsidP="004B602C">
      <w:pPr>
        <w:pStyle w:val="JPTEBodyText"/>
      </w:pPr>
      <w:r w:rsidRPr="004B602C">
        <w:t>Data kemampuan analisis diagram instalasi motor listrik diperoleh dari hasil tes objektif yang diberikan kepada 33 peserta didik sebelum (</w:t>
      </w:r>
      <w:r w:rsidRPr="00DD06AE">
        <w:rPr>
          <w:i/>
          <w:iCs/>
        </w:rPr>
        <w:t>Pre-test</w:t>
      </w:r>
      <w:r w:rsidRPr="004B602C">
        <w:t>) dan sesudah (</w:t>
      </w:r>
      <w:r w:rsidRPr="00DD06AE">
        <w:rPr>
          <w:i/>
          <w:iCs/>
        </w:rPr>
        <w:t>Post-test</w:t>
      </w:r>
      <w:r w:rsidRPr="004B602C">
        <w:t xml:space="preserve">) penerapan media simulasi </w:t>
      </w:r>
      <w:r w:rsidRPr="00DD06AE">
        <w:rPr>
          <w:i/>
          <w:iCs/>
        </w:rPr>
        <w:t>CADe SIMU</w:t>
      </w:r>
      <w:r w:rsidRPr="00DD06AE">
        <w:t xml:space="preserve">. </w:t>
      </w:r>
      <w:r w:rsidRPr="004B602C">
        <w:t>Rekapitulasi statistik deskriptif kedua data tersebut disajikan dalam Tabel 1.</w:t>
      </w:r>
    </w:p>
    <w:p w14:paraId="173A08CD" w14:textId="1A9BB553" w:rsidR="004B602C" w:rsidRPr="00DD06AE" w:rsidRDefault="00DD06AE" w:rsidP="00917D21">
      <w:pPr>
        <w:pStyle w:val="JPTETabel"/>
        <w:rPr>
          <w:spacing w:val="-1"/>
          <w:lang w:val="en-ID"/>
        </w:rPr>
      </w:pPr>
      <w:r w:rsidRPr="00917D21">
        <w:t>Rekapitulasi</w:t>
      </w:r>
      <w:r w:rsidRPr="004A10AF">
        <w:t xml:space="preserve"> Statistik Deskriptif dan </w:t>
      </w:r>
      <w:r w:rsidRPr="00DD06AE">
        <w:rPr>
          <w:i/>
          <w:iCs/>
        </w:rPr>
        <w:t>N-Gain</w:t>
      </w:r>
    </w:p>
    <w:tbl>
      <w:tblPr>
        <w:tblStyle w:val="PlainTable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486"/>
        <w:gridCol w:w="1239"/>
        <w:gridCol w:w="1388"/>
        <w:gridCol w:w="2063"/>
        <w:gridCol w:w="1475"/>
        <w:gridCol w:w="1001"/>
        <w:gridCol w:w="1164"/>
      </w:tblGrid>
      <w:tr w:rsidR="004B602C" w:rsidRPr="004B602C" w14:paraId="2500FEAB" w14:textId="77777777" w:rsidTr="00917D21">
        <w:trPr>
          <w:cnfStyle w:val="100000000000" w:firstRow="1" w:lastRow="0" w:firstColumn="0" w:lastColumn="0" w:oddVBand="0" w:evenVBand="0" w:oddHBand="0"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552" w:type="pct"/>
            <w:tcBorders>
              <w:bottom w:val="none" w:sz="0" w:space="0" w:color="auto"/>
            </w:tcBorders>
            <w:hideMark/>
          </w:tcPr>
          <w:p w14:paraId="5FC9C8EA" w14:textId="77777777" w:rsidR="004B602C" w:rsidRPr="004B602C" w:rsidRDefault="004B602C" w:rsidP="004B602C">
            <w:pPr>
              <w:pStyle w:val="JPTEBodyText"/>
              <w:ind w:firstLine="0"/>
              <w:rPr>
                <w:lang w:val="en-ID"/>
              </w:rPr>
            </w:pPr>
            <w:r w:rsidRPr="004B602C">
              <w:rPr>
                <w:lang w:val="en-ID"/>
              </w:rPr>
              <w:t>Data</w:t>
            </w:r>
          </w:p>
        </w:tc>
        <w:tc>
          <w:tcPr>
            <w:tcW w:w="245" w:type="pct"/>
            <w:tcBorders>
              <w:bottom w:val="none" w:sz="0" w:space="0" w:color="auto"/>
            </w:tcBorders>
            <w:hideMark/>
          </w:tcPr>
          <w:p w14:paraId="5B2DAC2C"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r w:rsidRPr="004B602C">
              <w:rPr>
                <w:lang w:val="en-ID"/>
              </w:rPr>
              <w:t>N</w:t>
            </w:r>
          </w:p>
        </w:tc>
        <w:tc>
          <w:tcPr>
            <w:tcW w:w="625" w:type="pct"/>
            <w:tcBorders>
              <w:bottom w:val="none" w:sz="0" w:space="0" w:color="auto"/>
            </w:tcBorders>
            <w:hideMark/>
          </w:tcPr>
          <w:p w14:paraId="0232F4CC"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r w:rsidRPr="004B602C">
              <w:rPr>
                <w:lang w:val="en-ID"/>
              </w:rPr>
              <w:t>Skor Min</w:t>
            </w:r>
          </w:p>
        </w:tc>
        <w:tc>
          <w:tcPr>
            <w:tcW w:w="700" w:type="pct"/>
            <w:tcBorders>
              <w:bottom w:val="none" w:sz="0" w:space="0" w:color="auto"/>
            </w:tcBorders>
            <w:hideMark/>
          </w:tcPr>
          <w:p w14:paraId="77E5DD4B"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r w:rsidRPr="004B602C">
              <w:rPr>
                <w:lang w:val="en-ID"/>
              </w:rPr>
              <w:t>Skor Maks</w:t>
            </w:r>
          </w:p>
        </w:tc>
        <w:tc>
          <w:tcPr>
            <w:tcW w:w="1041" w:type="pct"/>
            <w:tcBorders>
              <w:bottom w:val="none" w:sz="0" w:space="0" w:color="auto"/>
            </w:tcBorders>
            <w:hideMark/>
          </w:tcPr>
          <w:p w14:paraId="48678660"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r w:rsidRPr="004B602C">
              <w:rPr>
                <w:lang w:val="en-ID"/>
              </w:rPr>
              <w:t>Rata-rata (</w:t>
            </w:r>
            <w:r w:rsidRPr="004B602C">
              <w:rPr>
                <w:i/>
                <w:iCs/>
                <w:lang w:val="en-ID"/>
              </w:rPr>
              <w:t>Mean</w:t>
            </w:r>
            <w:r w:rsidRPr="004B602C">
              <w:rPr>
                <w:lang w:val="en-ID"/>
              </w:rPr>
              <w:t>)</w:t>
            </w:r>
          </w:p>
        </w:tc>
        <w:tc>
          <w:tcPr>
            <w:tcW w:w="744" w:type="pct"/>
            <w:tcBorders>
              <w:bottom w:val="none" w:sz="0" w:space="0" w:color="auto"/>
            </w:tcBorders>
            <w:hideMark/>
          </w:tcPr>
          <w:p w14:paraId="469AF2A8"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r w:rsidRPr="004B602C">
              <w:rPr>
                <w:lang w:val="en-ID"/>
              </w:rPr>
              <w:t xml:space="preserve">Std. </w:t>
            </w:r>
            <w:proofErr w:type="spellStart"/>
            <w:r w:rsidRPr="004B602C">
              <w:rPr>
                <w:lang w:val="en-ID"/>
              </w:rPr>
              <w:t>Deviasi</w:t>
            </w:r>
            <w:proofErr w:type="spellEnd"/>
          </w:p>
        </w:tc>
        <w:tc>
          <w:tcPr>
            <w:tcW w:w="505" w:type="pct"/>
            <w:tcBorders>
              <w:bottom w:val="none" w:sz="0" w:space="0" w:color="auto"/>
            </w:tcBorders>
            <w:hideMark/>
          </w:tcPr>
          <w:p w14:paraId="415BF272"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i/>
                <w:iCs/>
                <w:lang w:val="en-ID"/>
              </w:rPr>
            </w:pPr>
            <w:r w:rsidRPr="004B602C">
              <w:rPr>
                <w:i/>
                <w:iCs/>
                <w:lang w:val="en-ID"/>
              </w:rPr>
              <w:t>N-Gain</w:t>
            </w:r>
          </w:p>
        </w:tc>
        <w:tc>
          <w:tcPr>
            <w:tcW w:w="587" w:type="pct"/>
            <w:tcBorders>
              <w:bottom w:val="none" w:sz="0" w:space="0" w:color="auto"/>
            </w:tcBorders>
            <w:hideMark/>
          </w:tcPr>
          <w:p w14:paraId="7F70C9F7" w14:textId="77777777" w:rsidR="004B602C" w:rsidRPr="004B602C" w:rsidRDefault="004B602C" w:rsidP="004B602C">
            <w:pPr>
              <w:pStyle w:val="JPTEBodyText"/>
              <w:ind w:firstLine="0"/>
              <w:cnfStyle w:val="100000000000" w:firstRow="1" w:lastRow="0" w:firstColumn="0" w:lastColumn="0" w:oddVBand="0" w:evenVBand="0" w:oddHBand="0" w:evenHBand="0" w:firstRowFirstColumn="0" w:firstRowLastColumn="0" w:lastRowFirstColumn="0" w:lastRowLastColumn="0"/>
              <w:rPr>
                <w:lang w:val="en-ID"/>
              </w:rPr>
            </w:pPr>
            <w:proofErr w:type="spellStart"/>
            <w:r w:rsidRPr="004B602C">
              <w:rPr>
                <w:lang w:val="en-ID"/>
              </w:rPr>
              <w:t>Kategori</w:t>
            </w:r>
            <w:proofErr w:type="spellEnd"/>
          </w:p>
        </w:tc>
      </w:tr>
      <w:tr w:rsidR="004B602C" w:rsidRPr="004B602C" w14:paraId="6038A4A3" w14:textId="77777777" w:rsidTr="00917D21">
        <w:trPr>
          <w:cnfStyle w:val="000000100000" w:firstRow="0" w:lastRow="0" w:firstColumn="0" w:lastColumn="0" w:oddVBand="0" w:evenVBand="0" w:oddHBand="1" w:evenHBand="0" w:firstRowFirstColumn="0" w:firstRowLastColumn="0" w:lastRowFirstColumn="0" w:lastRowLastColumn="0"/>
          <w:trHeight w:val="321"/>
          <w:jc w:val="center"/>
        </w:trPr>
        <w:tc>
          <w:tcPr>
            <w:cnfStyle w:val="001000000000" w:firstRow="0" w:lastRow="0" w:firstColumn="1" w:lastColumn="0" w:oddVBand="0" w:evenVBand="0" w:oddHBand="0" w:evenHBand="0" w:firstRowFirstColumn="0" w:firstRowLastColumn="0" w:lastRowFirstColumn="0" w:lastRowLastColumn="0"/>
            <w:tcW w:w="552" w:type="pct"/>
            <w:tcBorders>
              <w:top w:val="none" w:sz="0" w:space="0" w:color="auto"/>
              <w:bottom w:val="none" w:sz="0" w:space="0" w:color="auto"/>
            </w:tcBorders>
            <w:hideMark/>
          </w:tcPr>
          <w:p w14:paraId="3236BC5D" w14:textId="77777777" w:rsidR="004B602C" w:rsidRPr="004B602C" w:rsidRDefault="004B602C" w:rsidP="004B602C">
            <w:pPr>
              <w:pStyle w:val="JPTEBodyText"/>
              <w:ind w:firstLine="0"/>
              <w:rPr>
                <w:i/>
                <w:iCs/>
                <w:lang w:val="en-ID"/>
              </w:rPr>
            </w:pPr>
            <w:r w:rsidRPr="004B602C">
              <w:rPr>
                <w:i/>
                <w:iCs/>
                <w:lang w:val="en-ID"/>
              </w:rPr>
              <w:t>Pre-test</w:t>
            </w:r>
          </w:p>
        </w:tc>
        <w:tc>
          <w:tcPr>
            <w:tcW w:w="245" w:type="pct"/>
            <w:tcBorders>
              <w:top w:val="none" w:sz="0" w:space="0" w:color="auto"/>
              <w:bottom w:val="none" w:sz="0" w:space="0" w:color="auto"/>
            </w:tcBorders>
            <w:hideMark/>
          </w:tcPr>
          <w:p w14:paraId="78E5183E"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33</w:t>
            </w:r>
          </w:p>
        </w:tc>
        <w:tc>
          <w:tcPr>
            <w:tcW w:w="625" w:type="pct"/>
            <w:tcBorders>
              <w:top w:val="none" w:sz="0" w:space="0" w:color="auto"/>
              <w:bottom w:val="none" w:sz="0" w:space="0" w:color="auto"/>
            </w:tcBorders>
            <w:hideMark/>
          </w:tcPr>
          <w:p w14:paraId="07E00846"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25</w:t>
            </w:r>
          </w:p>
        </w:tc>
        <w:tc>
          <w:tcPr>
            <w:tcW w:w="700" w:type="pct"/>
            <w:tcBorders>
              <w:top w:val="none" w:sz="0" w:space="0" w:color="auto"/>
              <w:bottom w:val="none" w:sz="0" w:space="0" w:color="auto"/>
            </w:tcBorders>
            <w:hideMark/>
          </w:tcPr>
          <w:p w14:paraId="38AA21BF"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80</w:t>
            </w:r>
          </w:p>
        </w:tc>
        <w:tc>
          <w:tcPr>
            <w:tcW w:w="1041" w:type="pct"/>
            <w:tcBorders>
              <w:top w:val="none" w:sz="0" w:space="0" w:color="auto"/>
              <w:bottom w:val="none" w:sz="0" w:space="0" w:color="auto"/>
            </w:tcBorders>
            <w:hideMark/>
          </w:tcPr>
          <w:p w14:paraId="71DD7EB1"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57.73</w:t>
            </w:r>
          </w:p>
        </w:tc>
        <w:tc>
          <w:tcPr>
            <w:tcW w:w="744" w:type="pct"/>
            <w:tcBorders>
              <w:top w:val="none" w:sz="0" w:space="0" w:color="auto"/>
              <w:bottom w:val="none" w:sz="0" w:space="0" w:color="auto"/>
            </w:tcBorders>
            <w:hideMark/>
          </w:tcPr>
          <w:p w14:paraId="59523221"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11.33</w:t>
            </w:r>
          </w:p>
        </w:tc>
        <w:tc>
          <w:tcPr>
            <w:tcW w:w="505" w:type="pct"/>
            <w:tcBorders>
              <w:top w:val="none" w:sz="0" w:space="0" w:color="auto"/>
              <w:bottom w:val="none" w:sz="0" w:space="0" w:color="auto"/>
            </w:tcBorders>
            <w:hideMark/>
          </w:tcPr>
          <w:p w14:paraId="4159F022"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w:t>
            </w:r>
          </w:p>
        </w:tc>
        <w:tc>
          <w:tcPr>
            <w:tcW w:w="587" w:type="pct"/>
            <w:tcBorders>
              <w:top w:val="none" w:sz="0" w:space="0" w:color="auto"/>
              <w:bottom w:val="none" w:sz="0" w:space="0" w:color="auto"/>
            </w:tcBorders>
            <w:hideMark/>
          </w:tcPr>
          <w:p w14:paraId="325E2184" w14:textId="77777777" w:rsidR="004B602C" w:rsidRPr="004B602C" w:rsidRDefault="004B602C" w:rsidP="004B602C">
            <w:pPr>
              <w:pStyle w:val="JPTEBodyText"/>
              <w:ind w:firstLine="0"/>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w:t>
            </w:r>
          </w:p>
        </w:tc>
      </w:tr>
      <w:tr w:rsidR="004B602C" w:rsidRPr="004B602C" w14:paraId="4E127308" w14:textId="77777777" w:rsidTr="00917D21">
        <w:trPr>
          <w:trHeight w:val="323"/>
          <w:jc w:val="center"/>
        </w:trPr>
        <w:tc>
          <w:tcPr>
            <w:cnfStyle w:val="001000000000" w:firstRow="0" w:lastRow="0" w:firstColumn="1" w:lastColumn="0" w:oddVBand="0" w:evenVBand="0" w:oddHBand="0" w:evenHBand="0" w:firstRowFirstColumn="0" w:firstRowLastColumn="0" w:lastRowFirstColumn="0" w:lastRowLastColumn="0"/>
            <w:tcW w:w="552" w:type="pct"/>
            <w:hideMark/>
          </w:tcPr>
          <w:p w14:paraId="7810D954" w14:textId="77777777" w:rsidR="004B602C" w:rsidRPr="004B602C" w:rsidRDefault="004B602C" w:rsidP="004B602C">
            <w:pPr>
              <w:pStyle w:val="JPTEBodyText"/>
              <w:ind w:firstLine="0"/>
              <w:rPr>
                <w:i/>
                <w:iCs/>
                <w:lang w:val="en-ID"/>
              </w:rPr>
            </w:pPr>
            <w:r w:rsidRPr="004B602C">
              <w:rPr>
                <w:i/>
                <w:iCs/>
                <w:lang w:val="en-ID"/>
              </w:rPr>
              <w:t>Post-test</w:t>
            </w:r>
          </w:p>
        </w:tc>
        <w:tc>
          <w:tcPr>
            <w:tcW w:w="245" w:type="pct"/>
            <w:hideMark/>
          </w:tcPr>
          <w:p w14:paraId="396E5CBC"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33</w:t>
            </w:r>
          </w:p>
        </w:tc>
        <w:tc>
          <w:tcPr>
            <w:tcW w:w="625" w:type="pct"/>
            <w:hideMark/>
          </w:tcPr>
          <w:p w14:paraId="59E85D74"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73.33</w:t>
            </w:r>
          </w:p>
        </w:tc>
        <w:tc>
          <w:tcPr>
            <w:tcW w:w="700" w:type="pct"/>
            <w:hideMark/>
          </w:tcPr>
          <w:p w14:paraId="42561E15"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93.33</w:t>
            </w:r>
          </w:p>
        </w:tc>
        <w:tc>
          <w:tcPr>
            <w:tcW w:w="1041" w:type="pct"/>
            <w:hideMark/>
          </w:tcPr>
          <w:p w14:paraId="7CCCD787"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83.84</w:t>
            </w:r>
          </w:p>
        </w:tc>
        <w:tc>
          <w:tcPr>
            <w:tcW w:w="744" w:type="pct"/>
            <w:hideMark/>
          </w:tcPr>
          <w:p w14:paraId="59755652"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7.08</w:t>
            </w:r>
          </w:p>
        </w:tc>
        <w:tc>
          <w:tcPr>
            <w:tcW w:w="505" w:type="pct"/>
            <w:hideMark/>
          </w:tcPr>
          <w:p w14:paraId="057D606F" w14:textId="77777777" w:rsidR="004B602C" w:rsidRPr="004B602C" w:rsidRDefault="004B602C" w:rsidP="004B602C">
            <w:pPr>
              <w:pStyle w:val="JPTEBodyT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0.61</w:t>
            </w:r>
          </w:p>
        </w:tc>
        <w:tc>
          <w:tcPr>
            <w:tcW w:w="587" w:type="pct"/>
            <w:hideMark/>
          </w:tcPr>
          <w:p w14:paraId="35E9313B" w14:textId="77777777" w:rsidR="004B602C" w:rsidRPr="004B602C" w:rsidRDefault="004B602C" w:rsidP="00DD06AE">
            <w:pPr>
              <w:pStyle w:val="JPTEBodyText"/>
              <w:keepNext/>
              <w:ind w:firstLine="0"/>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Sedang</w:t>
            </w:r>
          </w:p>
        </w:tc>
      </w:tr>
    </w:tbl>
    <w:p w14:paraId="5C42B570" w14:textId="77777777" w:rsidR="00DD06AE" w:rsidRDefault="00DD06AE" w:rsidP="004B602C">
      <w:pPr>
        <w:pStyle w:val="JPTEBodyText"/>
      </w:pPr>
    </w:p>
    <w:p w14:paraId="79DAEAC9" w14:textId="6E415ABB" w:rsidR="0030547D" w:rsidRPr="0030547D" w:rsidRDefault="0030547D" w:rsidP="004B602C">
      <w:pPr>
        <w:pStyle w:val="JPTEBodyText"/>
      </w:pPr>
      <w:r w:rsidRPr="0030547D">
        <w:t>Berdasarkan Tabel 1, terlihat perbedaan karakteristik data yang signifikan. Pada kondisi awal (</w:t>
      </w:r>
      <w:r w:rsidRPr="00DD06AE">
        <w:rPr>
          <w:i/>
          <w:iCs/>
        </w:rPr>
        <w:t>Pre-test</w:t>
      </w:r>
      <w:r w:rsidRPr="0030547D">
        <w:t xml:space="preserve">), kemampuan peserta didik sangat rendah dengan rata-rata 57,73. Tingginya standar deviasi (11,33) pada saat </w:t>
      </w:r>
      <w:r w:rsidRPr="00DD06AE">
        <w:rPr>
          <w:i/>
          <w:iCs/>
        </w:rPr>
        <w:t>Pre-test</w:t>
      </w:r>
      <w:r w:rsidRPr="0030547D">
        <w:t xml:space="preserve"> mengindikasikan adanya kesenjangan pemahaman yang lebar antar peserta didik; ada yang sangat tertinggal (skor minimum 25,00) dan ada yang sudah cukup paham (skor maksimum 80,00).</w:t>
      </w:r>
    </w:p>
    <w:p w14:paraId="5E6E24E5" w14:textId="77777777" w:rsidR="0030547D" w:rsidRPr="0030547D" w:rsidRDefault="0030547D" w:rsidP="004B602C">
      <w:pPr>
        <w:pStyle w:val="JPTEBodyText"/>
      </w:pPr>
      <w:r w:rsidRPr="0030547D">
        <w:t>Setelah diberikan perlakuan (</w:t>
      </w:r>
      <w:r w:rsidRPr="00DD06AE">
        <w:rPr>
          <w:i/>
          <w:iCs/>
        </w:rPr>
        <w:t>treatment</w:t>
      </w:r>
      <w:r w:rsidRPr="0030547D">
        <w:t xml:space="preserve">), rata-rata skor meningkat drastis menjadi 83,84 pada </w:t>
      </w:r>
      <w:r w:rsidRPr="00DD06AE">
        <w:rPr>
          <w:i/>
          <w:iCs/>
        </w:rPr>
        <w:t>Post-test</w:t>
      </w:r>
      <w:r w:rsidRPr="0030547D">
        <w:t xml:space="preserve">. Hal menarik lainnya adalah penurunan standar deviasi menjadi 7,08. Penurunan ini menunjukkan bahwa kemampuan </w:t>
      </w:r>
      <w:r w:rsidRPr="0030547D">
        <w:lastRenderedPageBreak/>
        <w:t>kelas menjadi lebih homogen (merata); tidak ada lagi peserta didik yang tertinggal jauh karena skor terendah pun telah naik menjadi 73,33.</w:t>
      </w:r>
    </w:p>
    <w:p w14:paraId="428A4A1F" w14:textId="77777777" w:rsidR="0030547D" w:rsidRPr="0030547D" w:rsidRDefault="0030547D" w:rsidP="004B602C">
      <w:pPr>
        <w:pStyle w:val="JPTEBodyText"/>
      </w:pPr>
      <w:r w:rsidRPr="0030547D">
        <w:t xml:space="preserve">Selain itu, efektivitas intervensi diukur menggunakan </w:t>
      </w:r>
      <w:r w:rsidRPr="00DD06AE">
        <w:rPr>
          <w:i/>
          <w:iCs/>
        </w:rPr>
        <w:t>Normalized Gain</w:t>
      </w:r>
      <w:r w:rsidRPr="0030547D">
        <w:t xml:space="preserve"> (</w:t>
      </w:r>
      <w:r w:rsidRPr="00DD06AE">
        <w:rPr>
          <w:i/>
          <w:iCs/>
        </w:rPr>
        <w:t>N-Gain</w:t>
      </w:r>
      <w:r w:rsidRPr="0030547D">
        <w:t>). Hasil perhitungan menunjukkan indeks N-Gain sebesar 0,61 yang termasuk dalam kategori "Sedang". Hal ini menegaskan bahwa penggunaan media CADe SIMU cukup efektif dalam meningkatkan kompetensi analisis siswa dari level pemahaman dasar menuju level aplikasi.</w:t>
      </w:r>
    </w:p>
    <w:p w14:paraId="4E4A5470" w14:textId="77777777" w:rsidR="0030547D" w:rsidRPr="0030547D" w:rsidRDefault="0030547D" w:rsidP="004B602C">
      <w:pPr>
        <w:pStyle w:val="JPTEBodyText"/>
      </w:pPr>
      <w:r w:rsidRPr="0030547D">
        <w:t>Untuk memvisualisasikan peningkatan ini secara lebih jelas, grafik perbandingan rata-rata disajikan pada Gambar 1.</w:t>
      </w:r>
    </w:p>
    <w:p w14:paraId="149629FA" w14:textId="411DFD8E" w:rsidR="0030547D" w:rsidRPr="0030547D" w:rsidRDefault="004B602C" w:rsidP="00DD06AE">
      <w:pPr>
        <w:pStyle w:val="JPTEGambar"/>
        <w:numPr>
          <w:ilvl w:val="0"/>
          <w:numId w:val="0"/>
        </w:numPr>
        <w:rPr>
          <w:spacing w:val="-1"/>
          <w:lang w:val="en-ID"/>
        </w:rPr>
      </w:pPr>
      <w:r>
        <w:drawing>
          <wp:inline distT="0" distB="0" distL="0" distR="0" wp14:anchorId="36951271" wp14:editId="0FF15B6F">
            <wp:extent cx="4572000" cy="2743200"/>
            <wp:effectExtent l="0" t="0" r="0" b="0"/>
            <wp:docPr id="282323" name="Chart 1">
              <a:extLst xmlns:a="http://schemas.openxmlformats.org/drawingml/2006/main">
                <a:ext uri="{FF2B5EF4-FFF2-40B4-BE49-F238E27FC236}">
                  <a16:creationId xmlns:a16="http://schemas.microsoft.com/office/drawing/2014/main" id="{234B93EE-88F2-32AD-1DE0-ECD7750A60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FD514C4" w14:textId="0B7FDE9B" w:rsidR="0030547D" w:rsidRPr="0030547D" w:rsidRDefault="0030547D" w:rsidP="00917D21">
      <w:pPr>
        <w:pStyle w:val="JPTEGambar"/>
      </w:pPr>
      <w:r w:rsidRPr="0030547D">
        <w:t xml:space="preserve">Grafik </w:t>
      </w:r>
      <w:r w:rsidRPr="00917D21">
        <w:t>Peningkatan</w:t>
      </w:r>
      <w:r w:rsidRPr="0030547D">
        <w:t xml:space="preserve"> Rata-rata Skor Kemampuan Analisis</w:t>
      </w:r>
    </w:p>
    <w:p w14:paraId="0C8A7ED8" w14:textId="35ED15F4" w:rsidR="0030547D" w:rsidRPr="004B602C" w:rsidRDefault="0030547D" w:rsidP="004B602C">
      <w:pPr>
        <w:pStyle w:val="JPTEHeading3"/>
      </w:pPr>
      <w:r w:rsidRPr="004B602C">
        <w:t>Analisis Ketuntasan Belajar Klasikal</w:t>
      </w:r>
    </w:p>
    <w:p w14:paraId="3830DD91" w14:textId="4964B0DA" w:rsidR="0030547D" w:rsidRPr="004B602C" w:rsidRDefault="0030547D" w:rsidP="004B602C">
      <w:pPr>
        <w:pStyle w:val="JPTEBodyText"/>
      </w:pPr>
      <w:r w:rsidRPr="004B602C">
        <w:t>Indikator keberhasilan utama dalam penelitian ini bukan hanya kenaikan rata-rata, melainkan ketercapaian Kriteria Ketuntasan Minimal</w:t>
      </w:r>
      <w:r w:rsidR="00DD06AE">
        <w:t xml:space="preserve"> (KKM) </w:t>
      </w:r>
      <w:r w:rsidRPr="004B602C">
        <w:t>sebesar 75. Analisis mendalam mengenai pergeseran distribusi ketuntasan peserta didik disajikan pada Tabel 2.</w:t>
      </w:r>
    </w:p>
    <w:p w14:paraId="4210782C" w14:textId="2B32941A" w:rsidR="004B602C" w:rsidRDefault="00DD06AE" w:rsidP="00873F61">
      <w:pPr>
        <w:pStyle w:val="JPTETabel"/>
        <w:numPr>
          <w:ilvl w:val="0"/>
          <w:numId w:val="0"/>
        </w:numPr>
        <w:ind w:left="454" w:hanging="454"/>
        <w:rPr>
          <w:lang w:val="en-ID"/>
        </w:rPr>
      </w:pPr>
      <w:r>
        <w:t xml:space="preserve">Tabel </w:t>
      </w:r>
      <w:r>
        <w:fldChar w:fldCharType="begin"/>
      </w:r>
      <w:r>
        <w:instrText xml:space="preserve"> SEQ Tabel \* ARABIC </w:instrText>
      </w:r>
      <w:r>
        <w:fldChar w:fldCharType="separate"/>
      </w:r>
      <w:r>
        <w:t>2</w:t>
      </w:r>
      <w:r>
        <w:fldChar w:fldCharType="end"/>
      </w:r>
      <w:r>
        <w:t xml:space="preserve">. </w:t>
      </w:r>
      <w:r w:rsidRPr="00CD6606">
        <w:t>Distribusi Frekuensi Ketuntasan Belajar Siswa</w:t>
      </w:r>
    </w:p>
    <w:tbl>
      <w:tblPr>
        <w:tblStyle w:val="PlainTable2"/>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4"/>
        <w:gridCol w:w="1990"/>
        <w:gridCol w:w="1421"/>
        <w:gridCol w:w="1501"/>
        <w:gridCol w:w="1421"/>
        <w:gridCol w:w="1501"/>
      </w:tblGrid>
      <w:tr w:rsidR="004B602C" w:rsidRPr="004B602C" w14:paraId="20FC3D24" w14:textId="77777777" w:rsidTr="00917D21">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6802B10C" w14:textId="77777777" w:rsidR="004B602C" w:rsidRPr="004B602C" w:rsidRDefault="004B602C" w:rsidP="00917D21">
            <w:pPr>
              <w:pStyle w:val="JPTEBodyText"/>
              <w:ind w:firstLine="0"/>
              <w:jc w:val="center"/>
              <w:rPr>
                <w:lang w:val="en-ID"/>
              </w:rPr>
            </w:pPr>
            <w:proofErr w:type="spellStart"/>
            <w:r w:rsidRPr="004B602C">
              <w:rPr>
                <w:lang w:val="en-ID"/>
              </w:rPr>
              <w:t>Kategori</w:t>
            </w:r>
            <w:proofErr w:type="spellEnd"/>
          </w:p>
        </w:tc>
        <w:tc>
          <w:tcPr>
            <w:tcW w:w="0" w:type="auto"/>
            <w:tcBorders>
              <w:bottom w:val="none" w:sz="0" w:space="0" w:color="auto"/>
            </w:tcBorders>
            <w:hideMark/>
          </w:tcPr>
          <w:p w14:paraId="4A4F04E2" w14:textId="77777777" w:rsidR="004B602C" w:rsidRPr="004B602C"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proofErr w:type="spellStart"/>
            <w:r w:rsidRPr="004B602C">
              <w:rPr>
                <w:lang w:val="en-ID"/>
              </w:rPr>
              <w:t>Rentang</w:t>
            </w:r>
            <w:proofErr w:type="spellEnd"/>
            <w:r w:rsidRPr="004B602C">
              <w:rPr>
                <w:lang w:val="en-ID"/>
              </w:rPr>
              <w:t xml:space="preserve"> Nilai</w:t>
            </w:r>
          </w:p>
        </w:tc>
        <w:tc>
          <w:tcPr>
            <w:tcW w:w="0" w:type="auto"/>
            <w:tcBorders>
              <w:bottom w:val="none" w:sz="0" w:space="0" w:color="auto"/>
            </w:tcBorders>
            <w:hideMark/>
          </w:tcPr>
          <w:p w14:paraId="547B1EAD" w14:textId="77777777" w:rsidR="004B602C" w:rsidRPr="004B602C"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i/>
                <w:iCs/>
                <w:lang w:val="en-ID"/>
              </w:rPr>
            </w:pPr>
            <w:r w:rsidRPr="004B602C">
              <w:rPr>
                <w:i/>
                <w:iCs/>
                <w:lang w:val="en-ID"/>
              </w:rPr>
              <w:t>Pre-test</w:t>
            </w:r>
          </w:p>
        </w:tc>
        <w:tc>
          <w:tcPr>
            <w:tcW w:w="0" w:type="auto"/>
            <w:tcBorders>
              <w:bottom w:val="none" w:sz="0" w:space="0" w:color="auto"/>
            </w:tcBorders>
            <w:hideMark/>
          </w:tcPr>
          <w:p w14:paraId="1254C51E" w14:textId="5ABA1A11" w:rsidR="004B602C" w:rsidRPr="004B602C"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p>
        </w:tc>
        <w:tc>
          <w:tcPr>
            <w:tcW w:w="0" w:type="auto"/>
            <w:tcBorders>
              <w:bottom w:val="none" w:sz="0" w:space="0" w:color="auto"/>
            </w:tcBorders>
            <w:hideMark/>
          </w:tcPr>
          <w:p w14:paraId="591AC373" w14:textId="77777777" w:rsidR="004B602C" w:rsidRPr="004B602C"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i/>
                <w:iCs/>
                <w:lang w:val="en-ID"/>
              </w:rPr>
            </w:pPr>
            <w:r w:rsidRPr="004B602C">
              <w:rPr>
                <w:i/>
                <w:iCs/>
                <w:lang w:val="en-ID"/>
              </w:rPr>
              <w:t>Post-test</w:t>
            </w:r>
          </w:p>
        </w:tc>
        <w:tc>
          <w:tcPr>
            <w:tcW w:w="0" w:type="auto"/>
            <w:tcBorders>
              <w:bottom w:val="none" w:sz="0" w:space="0" w:color="auto"/>
            </w:tcBorders>
            <w:hideMark/>
          </w:tcPr>
          <w:p w14:paraId="72C8EB6A" w14:textId="3086DB50" w:rsidR="004B602C" w:rsidRPr="004B602C"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p>
        </w:tc>
      </w:tr>
      <w:tr w:rsidR="004B602C" w:rsidRPr="004B602C" w14:paraId="7B560755" w14:textId="77777777" w:rsidTr="00917D21">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07C25CD5" w14:textId="77777777" w:rsidR="004B602C" w:rsidRPr="004B602C" w:rsidRDefault="004B602C" w:rsidP="00917D21">
            <w:pPr>
              <w:pStyle w:val="JPTEBodyText"/>
              <w:ind w:firstLine="0"/>
              <w:jc w:val="center"/>
              <w:rPr>
                <w:lang w:val="en-ID"/>
              </w:rPr>
            </w:pPr>
          </w:p>
        </w:tc>
        <w:tc>
          <w:tcPr>
            <w:tcW w:w="0" w:type="auto"/>
            <w:tcBorders>
              <w:top w:val="none" w:sz="0" w:space="0" w:color="auto"/>
              <w:bottom w:val="none" w:sz="0" w:space="0" w:color="auto"/>
            </w:tcBorders>
            <w:hideMark/>
          </w:tcPr>
          <w:p w14:paraId="4670072F"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
        </w:tc>
        <w:tc>
          <w:tcPr>
            <w:tcW w:w="0" w:type="auto"/>
            <w:tcBorders>
              <w:top w:val="none" w:sz="0" w:space="0" w:color="auto"/>
              <w:bottom w:val="none" w:sz="0" w:space="0" w:color="auto"/>
            </w:tcBorders>
            <w:hideMark/>
          </w:tcPr>
          <w:p w14:paraId="52D06B91"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roofErr w:type="spellStart"/>
            <w:r w:rsidRPr="004B602C">
              <w:rPr>
                <w:lang w:val="en-ID"/>
              </w:rPr>
              <w:t>Frekuensi</w:t>
            </w:r>
            <w:proofErr w:type="spellEnd"/>
          </w:p>
        </w:tc>
        <w:tc>
          <w:tcPr>
            <w:tcW w:w="0" w:type="auto"/>
            <w:tcBorders>
              <w:top w:val="none" w:sz="0" w:space="0" w:color="auto"/>
              <w:bottom w:val="none" w:sz="0" w:space="0" w:color="auto"/>
            </w:tcBorders>
            <w:hideMark/>
          </w:tcPr>
          <w:p w14:paraId="20BB7D2F"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roofErr w:type="spellStart"/>
            <w:r w:rsidRPr="004B602C">
              <w:rPr>
                <w:lang w:val="en-ID"/>
              </w:rPr>
              <w:t>Persentase</w:t>
            </w:r>
            <w:proofErr w:type="spellEnd"/>
          </w:p>
        </w:tc>
        <w:tc>
          <w:tcPr>
            <w:tcW w:w="0" w:type="auto"/>
            <w:tcBorders>
              <w:top w:val="none" w:sz="0" w:space="0" w:color="auto"/>
              <w:bottom w:val="none" w:sz="0" w:space="0" w:color="auto"/>
            </w:tcBorders>
            <w:hideMark/>
          </w:tcPr>
          <w:p w14:paraId="53BE2FF1"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roofErr w:type="spellStart"/>
            <w:r w:rsidRPr="004B602C">
              <w:rPr>
                <w:lang w:val="en-ID"/>
              </w:rPr>
              <w:t>Frekuensi</w:t>
            </w:r>
            <w:proofErr w:type="spellEnd"/>
          </w:p>
        </w:tc>
        <w:tc>
          <w:tcPr>
            <w:tcW w:w="0" w:type="auto"/>
            <w:tcBorders>
              <w:top w:val="none" w:sz="0" w:space="0" w:color="auto"/>
              <w:bottom w:val="none" w:sz="0" w:space="0" w:color="auto"/>
            </w:tcBorders>
            <w:hideMark/>
          </w:tcPr>
          <w:p w14:paraId="42420F69"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roofErr w:type="spellStart"/>
            <w:r w:rsidRPr="004B602C">
              <w:rPr>
                <w:lang w:val="en-ID"/>
              </w:rPr>
              <w:t>Persentase</w:t>
            </w:r>
            <w:proofErr w:type="spellEnd"/>
          </w:p>
        </w:tc>
      </w:tr>
      <w:tr w:rsidR="004B602C" w:rsidRPr="004B602C" w14:paraId="6B6BD1C4" w14:textId="77777777" w:rsidTr="00917D21">
        <w:trPr>
          <w:trHeight w:val="267"/>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E644011" w14:textId="77777777" w:rsidR="004B602C" w:rsidRPr="004B602C" w:rsidRDefault="004B602C" w:rsidP="00917D21">
            <w:pPr>
              <w:pStyle w:val="JPTEBodyText"/>
              <w:ind w:firstLine="0"/>
              <w:jc w:val="center"/>
              <w:rPr>
                <w:lang w:val="en-ID"/>
              </w:rPr>
            </w:pPr>
            <w:proofErr w:type="spellStart"/>
            <w:r w:rsidRPr="004B602C">
              <w:rPr>
                <w:lang w:val="en-ID"/>
              </w:rPr>
              <w:t>Tuntas</w:t>
            </w:r>
            <w:proofErr w:type="spellEnd"/>
          </w:p>
        </w:tc>
        <w:tc>
          <w:tcPr>
            <w:tcW w:w="0" w:type="auto"/>
            <w:hideMark/>
          </w:tcPr>
          <w:p w14:paraId="56FA8D23"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Nilai ≥75</w:t>
            </w:r>
          </w:p>
        </w:tc>
        <w:tc>
          <w:tcPr>
            <w:tcW w:w="0" w:type="auto"/>
            <w:hideMark/>
          </w:tcPr>
          <w:p w14:paraId="6505640F"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1</w:t>
            </w:r>
          </w:p>
        </w:tc>
        <w:tc>
          <w:tcPr>
            <w:tcW w:w="0" w:type="auto"/>
            <w:hideMark/>
          </w:tcPr>
          <w:p w14:paraId="1ADC8651"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3.00%</w:t>
            </w:r>
          </w:p>
        </w:tc>
        <w:tc>
          <w:tcPr>
            <w:tcW w:w="0" w:type="auto"/>
            <w:hideMark/>
          </w:tcPr>
          <w:p w14:paraId="1919965D"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26</w:t>
            </w:r>
          </w:p>
        </w:tc>
        <w:tc>
          <w:tcPr>
            <w:tcW w:w="0" w:type="auto"/>
            <w:hideMark/>
          </w:tcPr>
          <w:p w14:paraId="05AA2576"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78.80%</w:t>
            </w:r>
          </w:p>
        </w:tc>
      </w:tr>
      <w:tr w:rsidR="004B602C" w:rsidRPr="004B602C" w14:paraId="54237EE3" w14:textId="77777777" w:rsidTr="00917D21">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225B4B5C" w14:textId="77777777" w:rsidR="004B602C" w:rsidRPr="004B602C" w:rsidRDefault="004B602C" w:rsidP="00917D21">
            <w:pPr>
              <w:pStyle w:val="JPTEBodyText"/>
              <w:ind w:firstLine="0"/>
              <w:jc w:val="center"/>
              <w:rPr>
                <w:lang w:val="en-ID"/>
              </w:rPr>
            </w:pPr>
            <w:r w:rsidRPr="004B602C">
              <w:rPr>
                <w:lang w:val="en-ID"/>
              </w:rPr>
              <w:t xml:space="preserve">Belum </w:t>
            </w:r>
            <w:proofErr w:type="spellStart"/>
            <w:r w:rsidRPr="004B602C">
              <w:rPr>
                <w:lang w:val="en-ID"/>
              </w:rPr>
              <w:t>Tuntas</w:t>
            </w:r>
            <w:proofErr w:type="spellEnd"/>
          </w:p>
        </w:tc>
        <w:tc>
          <w:tcPr>
            <w:tcW w:w="0" w:type="auto"/>
            <w:tcBorders>
              <w:top w:val="none" w:sz="0" w:space="0" w:color="auto"/>
              <w:bottom w:val="none" w:sz="0" w:space="0" w:color="auto"/>
            </w:tcBorders>
            <w:hideMark/>
          </w:tcPr>
          <w:p w14:paraId="2366C557"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Nilai &lt;75</w:t>
            </w:r>
          </w:p>
        </w:tc>
        <w:tc>
          <w:tcPr>
            <w:tcW w:w="0" w:type="auto"/>
            <w:tcBorders>
              <w:top w:val="none" w:sz="0" w:space="0" w:color="auto"/>
              <w:bottom w:val="none" w:sz="0" w:space="0" w:color="auto"/>
            </w:tcBorders>
            <w:hideMark/>
          </w:tcPr>
          <w:p w14:paraId="38AD67EF"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32</w:t>
            </w:r>
          </w:p>
        </w:tc>
        <w:tc>
          <w:tcPr>
            <w:tcW w:w="0" w:type="auto"/>
            <w:tcBorders>
              <w:top w:val="none" w:sz="0" w:space="0" w:color="auto"/>
              <w:bottom w:val="none" w:sz="0" w:space="0" w:color="auto"/>
            </w:tcBorders>
            <w:hideMark/>
          </w:tcPr>
          <w:p w14:paraId="6F7900AE"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97.00%</w:t>
            </w:r>
          </w:p>
        </w:tc>
        <w:tc>
          <w:tcPr>
            <w:tcW w:w="0" w:type="auto"/>
            <w:tcBorders>
              <w:top w:val="none" w:sz="0" w:space="0" w:color="auto"/>
              <w:bottom w:val="none" w:sz="0" w:space="0" w:color="auto"/>
            </w:tcBorders>
            <w:hideMark/>
          </w:tcPr>
          <w:p w14:paraId="101C10A5"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7</w:t>
            </w:r>
          </w:p>
        </w:tc>
        <w:tc>
          <w:tcPr>
            <w:tcW w:w="0" w:type="auto"/>
            <w:tcBorders>
              <w:top w:val="none" w:sz="0" w:space="0" w:color="auto"/>
              <w:bottom w:val="none" w:sz="0" w:space="0" w:color="auto"/>
            </w:tcBorders>
            <w:hideMark/>
          </w:tcPr>
          <w:p w14:paraId="1FB7401E" w14:textId="77777777" w:rsidR="004B602C" w:rsidRPr="004B602C"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4B602C">
              <w:rPr>
                <w:lang w:val="en-ID"/>
              </w:rPr>
              <w:t>21.20%</w:t>
            </w:r>
          </w:p>
        </w:tc>
      </w:tr>
      <w:tr w:rsidR="004B602C" w:rsidRPr="004B602C" w14:paraId="385DFD71" w14:textId="77777777" w:rsidTr="00917D21">
        <w:trPr>
          <w:trHeight w:val="289"/>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0C7A8F2" w14:textId="77777777" w:rsidR="004B602C" w:rsidRPr="004B602C" w:rsidRDefault="004B602C" w:rsidP="00917D21">
            <w:pPr>
              <w:pStyle w:val="JPTEBodyText"/>
              <w:ind w:firstLine="0"/>
              <w:jc w:val="center"/>
              <w:rPr>
                <w:lang w:val="en-ID"/>
              </w:rPr>
            </w:pPr>
            <w:r w:rsidRPr="004B602C">
              <w:rPr>
                <w:lang w:val="en-ID"/>
              </w:rPr>
              <w:t>Total</w:t>
            </w:r>
          </w:p>
        </w:tc>
        <w:tc>
          <w:tcPr>
            <w:tcW w:w="0" w:type="auto"/>
            <w:hideMark/>
          </w:tcPr>
          <w:p w14:paraId="36A94DFE"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p>
        </w:tc>
        <w:tc>
          <w:tcPr>
            <w:tcW w:w="0" w:type="auto"/>
            <w:hideMark/>
          </w:tcPr>
          <w:p w14:paraId="1821C957"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33</w:t>
            </w:r>
          </w:p>
        </w:tc>
        <w:tc>
          <w:tcPr>
            <w:tcW w:w="0" w:type="auto"/>
            <w:hideMark/>
          </w:tcPr>
          <w:p w14:paraId="6335CDB1"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100%</w:t>
            </w:r>
          </w:p>
        </w:tc>
        <w:tc>
          <w:tcPr>
            <w:tcW w:w="0" w:type="auto"/>
            <w:hideMark/>
          </w:tcPr>
          <w:p w14:paraId="2220FD42" w14:textId="77777777" w:rsidR="004B602C" w:rsidRPr="004B602C"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33</w:t>
            </w:r>
          </w:p>
        </w:tc>
        <w:tc>
          <w:tcPr>
            <w:tcW w:w="0" w:type="auto"/>
            <w:hideMark/>
          </w:tcPr>
          <w:p w14:paraId="66A08D6A" w14:textId="77777777" w:rsidR="004B602C" w:rsidRPr="004B602C" w:rsidRDefault="004B602C" w:rsidP="00917D21">
            <w:pPr>
              <w:pStyle w:val="JPTEBodyText"/>
              <w:keepN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4B602C">
              <w:rPr>
                <w:lang w:val="en-ID"/>
              </w:rPr>
              <w:t>100%</w:t>
            </w:r>
          </w:p>
        </w:tc>
      </w:tr>
    </w:tbl>
    <w:p w14:paraId="64AB0843" w14:textId="77777777" w:rsidR="004B602C" w:rsidRPr="0030547D" w:rsidRDefault="004B602C" w:rsidP="0030547D">
      <w:pPr>
        <w:pStyle w:val="JPTEBodyText"/>
        <w:rPr>
          <w:lang w:val="en-ID"/>
        </w:rPr>
      </w:pPr>
    </w:p>
    <w:p w14:paraId="29CAC9AF" w14:textId="77777777" w:rsidR="0030547D" w:rsidRPr="0030547D" w:rsidRDefault="0030547D" w:rsidP="004B602C">
      <w:pPr>
        <w:pStyle w:val="JPTEBodyText"/>
      </w:pPr>
      <w:r w:rsidRPr="0030547D">
        <w:t xml:space="preserve">Merujuk pada Tabel 2, terjadi lonjakan ketuntasan belajar yang substansial. Pada tahap </w:t>
      </w:r>
      <w:r w:rsidRPr="00DD06AE">
        <w:rPr>
          <w:i/>
          <w:iCs/>
        </w:rPr>
        <w:t>Pre-test</w:t>
      </w:r>
      <w:r w:rsidRPr="0030547D">
        <w:t>, hanya 1 peserta didik (3,0%) yang mampu mencapai batas KKM, sedangkan mayoritas kelas (97,0%) dinyatakan belum tuntas. Kondisi ini berbalik setelah penerapan media simulasi, di mana 26 peserta didik (78,8%) berhasil melampaui KKM. Meskipun masih terdapat 7 peserta didik (21,2%) yang belum tuntas, data menunjukkan bahwa skor mereka berada di angka 73,33, yang artinya sangat mendekati ambang batas kelulusan 75. Peningkatan persentase ketuntasan dari 3% menjadi 78,8% ini menjadi bukti empiris bahwa media simulasi memberikan dampak nyata terhadap penguasaan materi secara klasikal.</w:t>
      </w:r>
    </w:p>
    <w:p w14:paraId="63A80288" w14:textId="2A885DE1" w:rsidR="0030547D" w:rsidRPr="0030547D" w:rsidRDefault="0030547D" w:rsidP="004B602C">
      <w:pPr>
        <w:pStyle w:val="JPTEHeading3"/>
      </w:pPr>
      <w:r w:rsidRPr="0030547D">
        <w:t>Pengujian Hipotesis</w:t>
      </w:r>
    </w:p>
    <w:p w14:paraId="3F7611F1" w14:textId="25385427" w:rsidR="0030547D" w:rsidRDefault="0030547D" w:rsidP="004B602C">
      <w:pPr>
        <w:pStyle w:val="JPTEBodyText"/>
      </w:pPr>
      <w:r w:rsidRPr="0030547D">
        <w:t xml:space="preserve">Sebelum dilakukan uji hipotesis, data hasil belajar telah dipastikan berdistribusi normal melalui uji </w:t>
      </w:r>
      <w:r w:rsidRPr="00DD06AE">
        <w:rPr>
          <w:i/>
          <w:iCs/>
        </w:rPr>
        <w:t>Kolmogorov-Smirnov</w:t>
      </w:r>
      <w:r w:rsidRPr="0030547D">
        <w:t xml:space="preserve"> dengan nilai signifikansi (Asymp. Sig.) sebesar 0,200 (p &gt; 0,05). Dengan terpenuhinya asumsi tersebut, analisis dilanjutkan dengan uji statistik parametrik untuk membuktikan signifikansi penelitian. Ringkasan hasil </w:t>
      </w:r>
      <w:r w:rsidRPr="00873F61">
        <w:rPr>
          <w:i/>
          <w:iCs/>
        </w:rPr>
        <w:t>uji Paired Sample</w:t>
      </w:r>
      <w:r w:rsidRPr="0030547D">
        <w:t xml:space="preserve"> </w:t>
      </w:r>
      <w:r w:rsidRPr="00873F61">
        <w:rPr>
          <w:i/>
          <w:iCs/>
        </w:rPr>
        <w:t>t-test</w:t>
      </w:r>
      <w:r w:rsidRPr="0030547D">
        <w:t xml:space="preserve"> dan </w:t>
      </w:r>
      <w:r w:rsidRPr="00873F61">
        <w:rPr>
          <w:i/>
          <w:iCs/>
        </w:rPr>
        <w:t>One Sample t-test</w:t>
      </w:r>
      <w:r w:rsidRPr="0030547D">
        <w:t xml:space="preserve"> dirangkum dalam Tabel 3.</w:t>
      </w:r>
    </w:p>
    <w:p w14:paraId="622C719D" w14:textId="77777777" w:rsidR="00917D21" w:rsidRDefault="00917D21" w:rsidP="004B602C">
      <w:pPr>
        <w:pStyle w:val="JPTEBodyText"/>
      </w:pPr>
    </w:p>
    <w:p w14:paraId="10E5BCD3" w14:textId="77777777" w:rsidR="00917D21" w:rsidRDefault="00917D21" w:rsidP="004B602C">
      <w:pPr>
        <w:pStyle w:val="JPTEBodyText"/>
      </w:pPr>
    </w:p>
    <w:p w14:paraId="36277FC2" w14:textId="77777777" w:rsidR="00917D21" w:rsidRPr="0030547D" w:rsidRDefault="00917D21" w:rsidP="004B602C">
      <w:pPr>
        <w:pStyle w:val="JPTEBodyText"/>
      </w:pPr>
    </w:p>
    <w:p w14:paraId="1CF51606" w14:textId="423C53B7" w:rsidR="004B602C" w:rsidRDefault="00DD06AE" w:rsidP="00917D21">
      <w:pPr>
        <w:pStyle w:val="JPTETabel"/>
        <w:rPr>
          <w:bCs/>
          <w:lang w:val="en-ID"/>
        </w:rPr>
      </w:pPr>
      <w:r>
        <w:lastRenderedPageBreak/>
        <w:t xml:space="preserve">Tabel </w:t>
      </w:r>
      <w:r>
        <w:fldChar w:fldCharType="begin"/>
      </w:r>
      <w:r>
        <w:instrText xml:space="preserve"> SEQ Tabel \* ARABIC </w:instrText>
      </w:r>
      <w:r>
        <w:fldChar w:fldCharType="separate"/>
      </w:r>
      <w:r>
        <w:t>3</w:t>
      </w:r>
      <w:r>
        <w:fldChar w:fldCharType="end"/>
      </w:r>
      <w:r>
        <w:t xml:space="preserve">. </w:t>
      </w:r>
      <w:r w:rsidRPr="00846D4E">
        <w:t xml:space="preserve">Ringkasan </w:t>
      </w:r>
      <w:r w:rsidRPr="00917D21">
        <w:t>Hasil</w:t>
      </w:r>
      <w:r w:rsidRPr="00846D4E">
        <w:t xml:space="preserve"> Uji Hipotesis (Uji-t)</w:t>
      </w:r>
    </w:p>
    <w:tbl>
      <w:tblPr>
        <w:tblStyle w:val="PlainTable2"/>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1"/>
        <w:gridCol w:w="2209"/>
        <w:gridCol w:w="1184"/>
        <w:gridCol w:w="894"/>
        <w:gridCol w:w="434"/>
        <w:gridCol w:w="1006"/>
        <w:gridCol w:w="2955"/>
      </w:tblGrid>
      <w:tr w:rsidR="004B602C" w:rsidRPr="000B4240" w14:paraId="5A72DD09" w14:textId="77777777" w:rsidTr="00917D21">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bottom w:val="none" w:sz="0" w:space="0" w:color="auto"/>
            </w:tcBorders>
            <w:hideMark/>
          </w:tcPr>
          <w:p w14:paraId="7C31F388" w14:textId="77777777" w:rsidR="004B602C" w:rsidRPr="000B4240" w:rsidRDefault="004B602C" w:rsidP="00917D21">
            <w:pPr>
              <w:pStyle w:val="JPTEBodyText"/>
              <w:ind w:firstLine="0"/>
              <w:jc w:val="center"/>
              <w:rPr>
                <w:lang w:val="en-ID"/>
              </w:rPr>
            </w:pPr>
            <w:r w:rsidRPr="000B4240">
              <w:rPr>
                <w:lang w:val="en-ID"/>
              </w:rPr>
              <w:t>Jenis Uji</w:t>
            </w:r>
          </w:p>
        </w:tc>
        <w:tc>
          <w:tcPr>
            <w:tcW w:w="2209" w:type="dxa"/>
            <w:tcBorders>
              <w:bottom w:val="none" w:sz="0" w:space="0" w:color="auto"/>
            </w:tcBorders>
            <w:hideMark/>
          </w:tcPr>
          <w:p w14:paraId="235897E7"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proofErr w:type="spellStart"/>
            <w:r w:rsidRPr="000B4240">
              <w:rPr>
                <w:lang w:val="en-ID"/>
              </w:rPr>
              <w:t>Variabel</w:t>
            </w:r>
            <w:proofErr w:type="spellEnd"/>
            <w:r w:rsidRPr="000B4240">
              <w:rPr>
                <w:lang w:val="en-ID"/>
              </w:rPr>
              <w:t xml:space="preserve"> yang </w:t>
            </w:r>
            <w:proofErr w:type="spellStart"/>
            <w:r w:rsidRPr="000B4240">
              <w:rPr>
                <w:lang w:val="en-ID"/>
              </w:rPr>
              <w:t>Diuji</w:t>
            </w:r>
            <w:proofErr w:type="spellEnd"/>
          </w:p>
        </w:tc>
        <w:tc>
          <w:tcPr>
            <w:tcW w:w="1184" w:type="dxa"/>
            <w:tcBorders>
              <w:bottom w:val="none" w:sz="0" w:space="0" w:color="auto"/>
            </w:tcBorders>
            <w:hideMark/>
          </w:tcPr>
          <w:p w14:paraId="18C83730"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r w:rsidRPr="000B4240">
              <w:rPr>
                <w:lang w:val="en-ID"/>
              </w:rPr>
              <w:t>Mean Difference</w:t>
            </w:r>
          </w:p>
        </w:tc>
        <w:tc>
          <w:tcPr>
            <w:tcW w:w="0" w:type="auto"/>
            <w:tcBorders>
              <w:bottom w:val="none" w:sz="0" w:space="0" w:color="auto"/>
            </w:tcBorders>
            <w:hideMark/>
          </w:tcPr>
          <w:p w14:paraId="53F9DDBD"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r w:rsidRPr="000B4240">
              <w:rPr>
                <w:lang w:val="en-ID"/>
              </w:rPr>
              <w:t>t-</w:t>
            </w:r>
            <w:proofErr w:type="spellStart"/>
            <w:r w:rsidRPr="000B4240">
              <w:rPr>
                <w:lang w:val="en-ID"/>
              </w:rPr>
              <w:t>hitung</w:t>
            </w:r>
            <w:proofErr w:type="spellEnd"/>
          </w:p>
        </w:tc>
        <w:tc>
          <w:tcPr>
            <w:tcW w:w="0" w:type="auto"/>
            <w:tcBorders>
              <w:bottom w:val="none" w:sz="0" w:space="0" w:color="auto"/>
            </w:tcBorders>
            <w:hideMark/>
          </w:tcPr>
          <w:p w14:paraId="33BC896E"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proofErr w:type="spellStart"/>
            <w:r w:rsidRPr="000B4240">
              <w:rPr>
                <w:lang w:val="en-ID"/>
              </w:rPr>
              <w:t>df</w:t>
            </w:r>
            <w:proofErr w:type="spellEnd"/>
          </w:p>
        </w:tc>
        <w:tc>
          <w:tcPr>
            <w:tcW w:w="1006" w:type="dxa"/>
            <w:tcBorders>
              <w:bottom w:val="none" w:sz="0" w:space="0" w:color="auto"/>
            </w:tcBorders>
            <w:hideMark/>
          </w:tcPr>
          <w:p w14:paraId="62F11EC5"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r w:rsidRPr="000B4240">
              <w:rPr>
                <w:lang w:val="en-ID"/>
              </w:rPr>
              <w:t>Sig. (2-tailed)</w:t>
            </w:r>
          </w:p>
        </w:tc>
        <w:tc>
          <w:tcPr>
            <w:tcW w:w="2955" w:type="dxa"/>
            <w:tcBorders>
              <w:bottom w:val="none" w:sz="0" w:space="0" w:color="auto"/>
            </w:tcBorders>
            <w:hideMark/>
          </w:tcPr>
          <w:p w14:paraId="5736554A" w14:textId="77777777" w:rsidR="004B602C" w:rsidRPr="000B4240" w:rsidRDefault="004B602C" w:rsidP="00917D21">
            <w:pPr>
              <w:pStyle w:val="JPTEBodyText"/>
              <w:ind w:firstLine="0"/>
              <w:jc w:val="center"/>
              <w:cnfStyle w:val="100000000000" w:firstRow="1" w:lastRow="0" w:firstColumn="0" w:lastColumn="0" w:oddVBand="0" w:evenVBand="0" w:oddHBand="0" w:evenHBand="0" w:firstRowFirstColumn="0" w:firstRowLastColumn="0" w:lastRowFirstColumn="0" w:lastRowLastColumn="0"/>
              <w:rPr>
                <w:lang w:val="en-ID"/>
              </w:rPr>
            </w:pPr>
            <w:r w:rsidRPr="000B4240">
              <w:rPr>
                <w:lang w:val="en-ID"/>
              </w:rPr>
              <w:t>Keputusan</w:t>
            </w:r>
          </w:p>
        </w:tc>
      </w:tr>
      <w:tr w:rsidR="004B602C" w:rsidRPr="000B4240" w14:paraId="2D598013" w14:textId="77777777" w:rsidTr="00917D21">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bottom w:val="none" w:sz="0" w:space="0" w:color="auto"/>
            </w:tcBorders>
            <w:hideMark/>
          </w:tcPr>
          <w:p w14:paraId="0396845B" w14:textId="78180A00" w:rsidR="004B602C" w:rsidRDefault="004B602C" w:rsidP="00917D21">
            <w:pPr>
              <w:pStyle w:val="JPTEBodyText"/>
              <w:ind w:firstLine="0"/>
              <w:jc w:val="center"/>
              <w:rPr>
                <w:b w:val="0"/>
                <w:bCs w:val="0"/>
                <w:lang w:val="en-ID"/>
              </w:rPr>
            </w:pPr>
            <w:r w:rsidRPr="000B4240">
              <w:rPr>
                <w:lang w:val="en-ID"/>
              </w:rPr>
              <w:t>Paired Sample</w:t>
            </w:r>
          </w:p>
          <w:p w14:paraId="4060419E" w14:textId="77777777" w:rsidR="004B602C" w:rsidRPr="000B4240" w:rsidRDefault="004B602C" w:rsidP="00917D21">
            <w:pPr>
              <w:pStyle w:val="JPTEBodyText"/>
              <w:ind w:firstLine="0"/>
              <w:jc w:val="center"/>
              <w:rPr>
                <w:lang w:val="en-ID"/>
              </w:rPr>
            </w:pPr>
            <w:r w:rsidRPr="000B4240">
              <w:rPr>
                <w:lang w:val="en-ID"/>
              </w:rPr>
              <w:t>t-test</w:t>
            </w:r>
          </w:p>
        </w:tc>
        <w:tc>
          <w:tcPr>
            <w:tcW w:w="2209" w:type="dxa"/>
            <w:tcBorders>
              <w:top w:val="none" w:sz="0" w:space="0" w:color="auto"/>
              <w:bottom w:val="none" w:sz="0" w:space="0" w:color="auto"/>
            </w:tcBorders>
            <w:hideMark/>
          </w:tcPr>
          <w:p w14:paraId="47C22AD5"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E95299">
              <w:rPr>
                <w:i/>
                <w:lang w:val="en-ID"/>
              </w:rPr>
              <w:t>Pre-test</w:t>
            </w:r>
            <w:r w:rsidRPr="000B4240">
              <w:rPr>
                <w:lang w:val="en-ID"/>
              </w:rPr>
              <w:t xml:space="preserve"> vs Post-test</w:t>
            </w:r>
          </w:p>
        </w:tc>
        <w:tc>
          <w:tcPr>
            <w:tcW w:w="1184" w:type="dxa"/>
            <w:tcBorders>
              <w:top w:val="none" w:sz="0" w:space="0" w:color="auto"/>
              <w:bottom w:val="none" w:sz="0" w:space="0" w:color="auto"/>
            </w:tcBorders>
            <w:hideMark/>
          </w:tcPr>
          <w:p w14:paraId="7EF1FE73"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0B4240">
              <w:rPr>
                <w:lang w:val="en-ID"/>
              </w:rPr>
              <w:t>-26.11</w:t>
            </w:r>
          </w:p>
        </w:tc>
        <w:tc>
          <w:tcPr>
            <w:tcW w:w="0" w:type="auto"/>
            <w:tcBorders>
              <w:top w:val="none" w:sz="0" w:space="0" w:color="auto"/>
              <w:bottom w:val="none" w:sz="0" w:space="0" w:color="auto"/>
            </w:tcBorders>
            <w:hideMark/>
          </w:tcPr>
          <w:p w14:paraId="24BB7026"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0B4240">
              <w:rPr>
                <w:lang w:val="en-ID"/>
              </w:rPr>
              <w:t>-15.326</w:t>
            </w:r>
          </w:p>
        </w:tc>
        <w:tc>
          <w:tcPr>
            <w:tcW w:w="0" w:type="auto"/>
            <w:tcBorders>
              <w:top w:val="none" w:sz="0" w:space="0" w:color="auto"/>
              <w:bottom w:val="none" w:sz="0" w:space="0" w:color="auto"/>
            </w:tcBorders>
            <w:hideMark/>
          </w:tcPr>
          <w:p w14:paraId="45CA2AB6"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0B4240">
              <w:rPr>
                <w:lang w:val="en-ID"/>
              </w:rPr>
              <w:t>32</w:t>
            </w:r>
          </w:p>
        </w:tc>
        <w:tc>
          <w:tcPr>
            <w:tcW w:w="1006" w:type="dxa"/>
            <w:tcBorders>
              <w:top w:val="none" w:sz="0" w:space="0" w:color="auto"/>
              <w:bottom w:val="none" w:sz="0" w:space="0" w:color="auto"/>
            </w:tcBorders>
            <w:hideMark/>
          </w:tcPr>
          <w:p w14:paraId="77D557D6"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r w:rsidRPr="000B4240">
              <w:rPr>
                <w:lang w:val="en-ID"/>
              </w:rPr>
              <w:t>0</w:t>
            </w:r>
            <w:r>
              <w:rPr>
                <w:lang w:val="en-ID"/>
              </w:rPr>
              <w:t>,000</w:t>
            </w:r>
          </w:p>
        </w:tc>
        <w:tc>
          <w:tcPr>
            <w:tcW w:w="2955" w:type="dxa"/>
            <w:tcBorders>
              <w:top w:val="none" w:sz="0" w:space="0" w:color="auto"/>
              <w:bottom w:val="none" w:sz="0" w:space="0" w:color="auto"/>
            </w:tcBorders>
            <w:hideMark/>
          </w:tcPr>
          <w:p w14:paraId="4E97B722" w14:textId="77777777" w:rsidR="004B602C" w:rsidRPr="000B4240" w:rsidRDefault="004B602C" w:rsidP="00917D21">
            <w:pPr>
              <w:pStyle w:val="JPTEBodyText"/>
              <w:ind w:firstLine="0"/>
              <w:jc w:val="center"/>
              <w:cnfStyle w:val="000000100000" w:firstRow="0" w:lastRow="0" w:firstColumn="0" w:lastColumn="0" w:oddVBand="0" w:evenVBand="0" w:oddHBand="1" w:evenHBand="0" w:firstRowFirstColumn="0" w:firstRowLastColumn="0" w:lastRowFirstColumn="0" w:lastRowLastColumn="0"/>
              <w:rPr>
                <w:lang w:val="en-ID"/>
              </w:rPr>
            </w:pPr>
            <w:proofErr w:type="spellStart"/>
            <w:r w:rsidRPr="000B4240">
              <w:rPr>
                <w:lang w:val="en-ID"/>
              </w:rPr>
              <w:t>Signifikan</w:t>
            </w:r>
            <w:proofErr w:type="spellEnd"/>
            <w:r w:rsidRPr="000B4240">
              <w:rPr>
                <w:lang w:val="en-ID"/>
              </w:rPr>
              <w:t xml:space="preserve"> (H</w:t>
            </w:r>
            <w:r>
              <w:rPr>
                <w:vertAlign w:val="subscript"/>
                <w:lang w:val="en-ID"/>
              </w:rPr>
              <w:t>0</w:t>
            </w:r>
            <w:r w:rsidRPr="000B4240">
              <w:rPr>
                <w:lang w:val="en-ID"/>
              </w:rPr>
              <w:t xml:space="preserve">​ </w:t>
            </w:r>
            <w:proofErr w:type="spellStart"/>
            <w:r w:rsidRPr="000B4240">
              <w:rPr>
                <w:lang w:val="en-ID"/>
              </w:rPr>
              <w:t>ditolak</w:t>
            </w:r>
            <w:proofErr w:type="spellEnd"/>
            <w:r w:rsidRPr="000B4240">
              <w:rPr>
                <w:lang w:val="en-ID"/>
              </w:rPr>
              <w:t>)</w:t>
            </w:r>
          </w:p>
        </w:tc>
      </w:tr>
      <w:tr w:rsidR="004B602C" w:rsidRPr="000B4240" w14:paraId="2BB50FDA" w14:textId="77777777" w:rsidTr="00917D21">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5D9321E2" w14:textId="4D44A786" w:rsidR="004B602C" w:rsidRDefault="004B602C" w:rsidP="00917D21">
            <w:pPr>
              <w:pStyle w:val="JPTEBodyText"/>
              <w:ind w:firstLine="0"/>
              <w:jc w:val="center"/>
              <w:rPr>
                <w:b w:val="0"/>
                <w:bCs w:val="0"/>
                <w:lang w:val="en-ID"/>
              </w:rPr>
            </w:pPr>
            <w:r w:rsidRPr="000B4240">
              <w:rPr>
                <w:lang w:val="en-ID"/>
              </w:rPr>
              <w:t>One Sample</w:t>
            </w:r>
          </w:p>
          <w:p w14:paraId="7087B1CA" w14:textId="77777777" w:rsidR="004B602C" w:rsidRPr="000B4240" w:rsidRDefault="004B602C" w:rsidP="00917D21">
            <w:pPr>
              <w:pStyle w:val="JPTEBodyText"/>
              <w:ind w:firstLine="0"/>
              <w:jc w:val="center"/>
              <w:rPr>
                <w:lang w:val="en-ID"/>
              </w:rPr>
            </w:pPr>
            <w:r w:rsidRPr="000B4240">
              <w:rPr>
                <w:lang w:val="en-ID"/>
              </w:rPr>
              <w:t>t-test</w:t>
            </w:r>
          </w:p>
        </w:tc>
        <w:tc>
          <w:tcPr>
            <w:tcW w:w="2209" w:type="dxa"/>
            <w:hideMark/>
          </w:tcPr>
          <w:p w14:paraId="20BC98A8" w14:textId="77777777" w:rsidR="004B602C" w:rsidRPr="000B4240"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201A08">
              <w:rPr>
                <w:i/>
                <w:lang w:val="en-ID"/>
              </w:rPr>
              <w:t xml:space="preserve">Post-test </w:t>
            </w:r>
            <w:r w:rsidRPr="000B4240">
              <w:rPr>
                <w:lang w:val="en-ID"/>
              </w:rPr>
              <w:t>vs KKM (75)</w:t>
            </w:r>
          </w:p>
        </w:tc>
        <w:tc>
          <w:tcPr>
            <w:tcW w:w="1184" w:type="dxa"/>
            <w:hideMark/>
          </w:tcPr>
          <w:p w14:paraId="7E392BAF" w14:textId="77777777" w:rsidR="004B602C" w:rsidRPr="000B4240"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0B4240">
              <w:rPr>
                <w:lang w:val="en-ID"/>
              </w:rPr>
              <w:t>8.838</w:t>
            </w:r>
          </w:p>
        </w:tc>
        <w:tc>
          <w:tcPr>
            <w:tcW w:w="0" w:type="auto"/>
            <w:hideMark/>
          </w:tcPr>
          <w:p w14:paraId="724DE3CA" w14:textId="77777777" w:rsidR="004B602C" w:rsidRPr="000B4240"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0B4240">
              <w:rPr>
                <w:lang w:val="en-ID"/>
              </w:rPr>
              <w:t>7.174</w:t>
            </w:r>
          </w:p>
        </w:tc>
        <w:tc>
          <w:tcPr>
            <w:tcW w:w="0" w:type="auto"/>
            <w:hideMark/>
          </w:tcPr>
          <w:p w14:paraId="3128A91B" w14:textId="77777777" w:rsidR="004B602C" w:rsidRPr="000B4240"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0B4240">
              <w:rPr>
                <w:lang w:val="en-ID"/>
              </w:rPr>
              <w:t>32</w:t>
            </w:r>
          </w:p>
        </w:tc>
        <w:tc>
          <w:tcPr>
            <w:tcW w:w="1006" w:type="dxa"/>
            <w:hideMark/>
          </w:tcPr>
          <w:p w14:paraId="7FEC39DC" w14:textId="77777777" w:rsidR="004B602C" w:rsidRPr="000B4240" w:rsidRDefault="004B602C" w:rsidP="00917D21">
            <w:pPr>
              <w:pStyle w:val="JPTEBodyText"/>
              <w:ind w:firstLine="0"/>
              <w:jc w:val="center"/>
              <w:cnfStyle w:val="000000000000" w:firstRow="0" w:lastRow="0" w:firstColumn="0" w:lastColumn="0" w:oddVBand="0" w:evenVBand="0" w:oddHBand="0" w:evenHBand="0" w:firstRowFirstColumn="0" w:firstRowLastColumn="0" w:lastRowFirstColumn="0" w:lastRowLastColumn="0"/>
              <w:rPr>
                <w:lang w:val="en-ID"/>
              </w:rPr>
            </w:pPr>
            <w:r w:rsidRPr="000B4240">
              <w:rPr>
                <w:lang w:val="en-ID"/>
              </w:rPr>
              <w:t>0</w:t>
            </w:r>
            <w:r>
              <w:rPr>
                <w:lang w:val="en-ID"/>
              </w:rPr>
              <w:t>,000</w:t>
            </w:r>
          </w:p>
        </w:tc>
        <w:tc>
          <w:tcPr>
            <w:tcW w:w="2955" w:type="dxa"/>
            <w:hideMark/>
          </w:tcPr>
          <w:p w14:paraId="2474B0F3" w14:textId="77777777" w:rsidR="004B602C" w:rsidRPr="000B4240" w:rsidRDefault="004B602C" w:rsidP="00917D21">
            <w:pPr>
              <w:pStyle w:val="JPTEBodyText"/>
              <w:keepNext/>
              <w:ind w:firstLine="0"/>
              <w:jc w:val="center"/>
              <w:cnfStyle w:val="000000000000" w:firstRow="0" w:lastRow="0" w:firstColumn="0" w:lastColumn="0" w:oddVBand="0" w:evenVBand="0" w:oddHBand="0" w:evenHBand="0" w:firstRowFirstColumn="0" w:firstRowLastColumn="0" w:lastRowFirstColumn="0" w:lastRowLastColumn="0"/>
              <w:rPr>
                <w:lang w:val="en-ID"/>
              </w:rPr>
            </w:pPr>
            <w:proofErr w:type="spellStart"/>
            <w:r w:rsidRPr="000B4240">
              <w:rPr>
                <w:lang w:val="en-ID"/>
              </w:rPr>
              <w:t>Melampaui</w:t>
            </w:r>
            <w:proofErr w:type="spellEnd"/>
            <w:r w:rsidRPr="000B4240">
              <w:rPr>
                <w:lang w:val="en-ID"/>
              </w:rPr>
              <w:t xml:space="preserve"> KKM (H</w:t>
            </w:r>
            <w:r>
              <w:rPr>
                <w:vertAlign w:val="subscript"/>
                <w:lang w:val="en-ID"/>
              </w:rPr>
              <w:t>0</w:t>
            </w:r>
            <w:r w:rsidRPr="000B4240">
              <w:rPr>
                <w:lang w:val="en-ID"/>
              </w:rPr>
              <w:t xml:space="preserve">​ </w:t>
            </w:r>
            <w:proofErr w:type="spellStart"/>
            <w:r w:rsidRPr="000B4240">
              <w:rPr>
                <w:lang w:val="en-ID"/>
              </w:rPr>
              <w:t>ditolak</w:t>
            </w:r>
            <w:proofErr w:type="spellEnd"/>
            <w:r w:rsidRPr="000B4240">
              <w:rPr>
                <w:lang w:val="en-ID"/>
              </w:rPr>
              <w:t>)</w:t>
            </w:r>
          </w:p>
        </w:tc>
      </w:tr>
    </w:tbl>
    <w:p w14:paraId="0821D1DB" w14:textId="77777777" w:rsidR="00DD06AE" w:rsidRDefault="00DD06AE" w:rsidP="004B602C">
      <w:pPr>
        <w:pStyle w:val="JPTEBodyText"/>
      </w:pPr>
    </w:p>
    <w:p w14:paraId="6FDB0A76" w14:textId="753421F6" w:rsidR="0030547D" w:rsidRPr="0030547D" w:rsidRDefault="0030547D" w:rsidP="004B602C">
      <w:pPr>
        <w:pStyle w:val="JPTEBodyText"/>
      </w:pPr>
      <w:r w:rsidRPr="0030547D">
        <w:t xml:space="preserve">Berdasarkan Tabel 3, hasil uji </w:t>
      </w:r>
      <w:r w:rsidRPr="00873F61">
        <w:rPr>
          <w:i/>
          <w:iCs/>
        </w:rPr>
        <w:t>Paired Sample t-test</w:t>
      </w:r>
      <w:r w:rsidRPr="0030547D">
        <w:t xml:space="preserve"> menunjukkan nilai t</w:t>
      </w:r>
      <w:r w:rsidR="00873F61">
        <w:rPr>
          <w:vertAlign w:val="subscript"/>
        </w:rPr>
        <w:t>hitung</w:t>
      </w:r>
      <w:r w:rsidR="00873F61">
        <w:t xml:space="preserve"> </w:t>
      </w:r>
      <w:r w:rsidRPr="0030547D">
        <w:t>sebesar -15,326 dengan signifikansi 0,000. Karena nilai signifikansi jauh di bawah 0,05 (p &lt; 0,05), maka Hipotesis Nol (H</w:t>
      </w:r>
      <w:r w:rsidR="00873F61">
        <w:rPr>
          <w:vertAlign w:val="subscript"/>
        </w:rPr>
        <w:t>0</w:t>
      </w:r>
      <w:r w:rsidRPr="0030547D">
        <w:t>) ditolak. Nilai negatif pada t</w:t>
      </w:r>
      <w:r w:rsidR="00873F61">
        <w:rPr>
          <w:vertAlign w:val="subscript"/>
        </w:rPr>
        <w:t>hitung</w:t>
      </w:r>
      <w:r w:rsidR="00873F61">
        <w:t xml:space="preserve"> </w:t>
      </w:r>
      <w:r w:rsidRPr="0030547D">
        <w:t xml:space="preserve">serta </w:t>
      </w:r>
      <w:r w:rsidRPr="00873F61">
        <w:rPr>
          <w:i/>
          <w:iCs/>
        </w:rPr>
        <w:t>Mean Difference</w:t>
      </w:r>
      <w:r w:rsidRPr="0030547D">
        <w:t xml:space="preserve"> sebesar -26,11 menunjukkan bahwa rata-rata </w:t>
      </w:r>
      <w:r w:rsidRPr="00873F61">
        <w:rPr>
          <w:i/>
          <w:iCs/>
        </w:rPr>
        <w:t>Post-test</w:t>
      </w:r>
      <w:r w:rsidRPr="0030547D">
        <w:t xml:space="preserve"> lebih tinggi secara nyata dibandingkan </w:t>
      </w:r>
      <w:r w:rsidRPr="00873F61">
        <w:rPr>
          <w:i/>
          <w:iCs/>
        </w:rPr>
        <w:t>Pre-test</w:t>
      </w:r>
      <w:r w:rsidRPr="0030547D">
        <w:t xml:space="preserve">. Artinya, terdapat perbedaan yang sangat signifikan pada kemampuan analisis diagram peserta didik setelah dibelajarkan dengan media </w:t>
      </w:r>
      <w:r w:rsidRPr="00873F61">
        <w:rPr>
          <w:i/>
          <w:iCs/>
        </w:rPr>
        <w:t>CADe SIMU</w:t>
      </w:r>
      <w:r w:rsidRPr="0030547D">
        <w:t>.</w:t>
      </w:r>
    </w:p>
    <w:p w14:paraId="58FD0891" w14:textId="2C3292B2" w:rsidR="0030547D" w:rsidRPr="004B602C" w:rsidRDefault="0030547D" w:rsidP="004B602C">
      <w:pPr>
        <w:pStyle w:val="JPTEBodyText"/>
      </w:pPr>
      <w:r w:rsidRPr="0030547D">
        <w:t xml:space="preserve">Selanjutnya, uji </w:t>
      </w:r>
      <w:r w:rsidRPr="00873F61">
        <w:rPr>
          <w:i/>
          <w:iCs/>
        </w:rPr>
        <w:t>One Sample t-test</w:t>
      </w:r>
      <w:r w:rsidRPr="0030547D">
        <w:t xml:space="preserve"> dilakukan untuk membandingkan capaian akhir siswa dengan standar kelulusan sekolah. Hasil analisis menunjukkan nilai t</w:t>
      </w:r>
      <w:r w:rsidR="00873F61">
        <w:rPr>
          <w:vertAlign w:val="subscript"/>
        </w:rPr>
        <w:t>hitung</w:t>
      </w:r>
      <w:r w:rsidR="00873F61">
        <w:t xml:space="preserve"> </w:t>
      </w:r>
      <w:r w:rsidRPr="0030547D">
        <w:t xml:space="preserve">positif sebesar 7,174 dengan </w:t>
      </w:r>
      <w:r w:rsidRPr="00873F61">
        <w:rPr>
          <w:i/>
          <w:iCs/>
        </w:rPr>
        <w:t>Mean Difference</w:t>
      </w:r>
      <w:r w:rsidRPr="0030547D">
        <w:t xml:space="preserve"> 8,84 dan signifikansi 0,000. Data ini mengonfirmasi bahwa rata-rata kemampuan akhir peserta didik (83,84) secara statistik berada 8,84 poin di atas batas KKM (75). Temuan ini membuktikan bahwa penerapan media simulasi tidak hanya meningkatkan nilai, tetapi secara meyakinkan mampu mengantarkan peserta didik melampaui standar kompetensi minimal yang ditetapkan.</w:t>
      </w:r>
    </w:p>
    <w:p w14:paraId="5D798176" w14:textId="7675851F" w:rsidR="00D842C7" w:rsidRPr="00D842C7" w:rsidRDefault="00D842C7" w:rsidP="00D842C7">
      <w:pPr>
        <w:pStyle w:val="JPTEHeading2"/>
      </w:pPr>
      <w:r w:rsidRPr="00D842C7">
        <w:t>Pembahasan</w:t>
      </w:r>
    </w:p>
    <w:p w14:paraId="19686DBA" w14:textId="746C8E0C" w:rsidR="00D842C7" w:rsidRPr="00A211F5" w:rsidRDefault="00D842C7" w:rsidP="00A211F5">
      <w:pPr>
        <w:pStyle w:val="JPTEBodyText"/>
      </w:pPr>
      <w:r w:rsidRPr="00A211F5">
        <w:t xml:space="preserve">Temuan penelitian ini menegaskan bahwa integrasi media </w:t>
      </w:r>
      <w:r w:rsidR="00E95299" w:rsidRPr="00E95299">
        <w:rPr>
          <w:i/>
        </w:rPr>
        <w:t>CADe SIMU</w:t>
      </w:r>
      <w:r w:rsidRPr="00A211F5">
        <w:t xml:space="preserve"> dalam pembelajaran Elemen Instalasi Motor Listrik memberikan dampak positif yang signifikan terhadap kemampuan analisis diagram siswa. Peningkatan skor rata-rata sebesar 26,11 poin membuktikan efektivitas media dalam menjembatani kesenjangan antara konsep teoretis yang abstrak dengan pemahaman praktis. Keberhasilan ini tidak terlepas dari fitur visualisasi dinamis pada </w:t>
      </w:r>
      <w:r w:rsidR="00E95299" w:rsidRPr="00E95299">
        <w:rPr>
          <w:i/>
        </w:rPr>
        <w:t>CADe SIMU</w:t>
      </w:r>
      <w:r w:rsidRPr="00A211F5">
        <w:t xml:space="preserve"> yang memungkinkan siswa mengamati aliran arus dan logika kontak secara </w:t>
      </w:r>
      <w:r w:rsidRPr="00AB679E">
        <w:rPr>
          <w:i/>
          <w:iCs/>
        </w:rPr>
        <w:t>real</w:t>
      </w:r>
      <w:r w:rsidRPr="00A211F5">
        <w:t>-</w:t>
      </w:r>
      <w:r w:rsidRPr="00AB679E">
        <w:rPr>
          <w:i/>
          <w:iCs/>
        </w:rPr>
        <w:t>time</w:t>
      </w:r>
      <w:r w:rsidRPr="00A211F5">
        <w:t xml:space="preserve">. Hal ini sejalan dengan teori pembelajaran multimedia yang menyatakan bahwa visualisasi proses yang tidak kasat mata dapat mereduksi beban kognitif siswa dan mempermudah retensi informasi </w:t>
      </w:r>
      <w:sdt>
        <w:sdtPr>
          <w:rPr>
            <w:color w:val="000000"/>
          </w:rPr>
          <w:tag w:val="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"/>
          <w:id w:val="523450136"/>
          <w:placeholder>
            <w:docPart w:val="DefaultPlaceholder_-1854013440"/>
          </w:placeholder>
        </w:sdtPr>
        <w:sdtContent>
          <w:r w:rsidR="00917D21" w:rsidRPr="00917D21">
            <w:rPr>
              <w:color w:val="000000"/>
            </w:rPr>
            <w:t>[14], [15], [16]</w:t>
          </w:r>
        </w:sdtContent>
      </w:sdt>
      <w:r w:rsidRPr="00A211F5">
        <w:t>.</w:t>
      </w:r>
    </w:p>
    <w:p w14:paraId="56463496" w14:textId="1584558A" w:rsidR="00D842C7" w:rsidRPr="00A211F5" w:rsidRDefault="00D842C7" w:rsidP="00A211F5">
      <w:pPr>
        <w:pStyle w:val="JPTEBodyText"/>
      </w:pPr>
      <w:r w:rsidRPr="00A211F5">
        <w:t xml:space="preserve">Peningkatan kemampuan analisis yang signifikan ini juga menjawab permasalahan kesulitan siswa dalam memahami logika kendali motor listrik. Sebelum menggunakan media simulasi, siswa cenderung kesulitan membayangkan prinsip kerja rangkaian hanya dari gambar statis di papan tulis. Dengan </w:t>
      </w:r>
      <w:r w:rsidR="00E95299" w:rsidRPr="00E95299">
        <w:rPr>
          <w:i/>
        </w:rPr>
        <w:t>CADe SIMU</w:t>
      </w:r>
      <w:r w:rsidRPr="00A211F5">
        <w:t xml:space="preserve">, siswa dapat melakukan eksperimen </w:t>
      </w:r>
      <w:r w:rsidRPr="00201A08">
        <w:rPr>
          <w:i/>
          <w:iCs/>
        </w:rPr>
        <w:t>trial</w:t>
      </w:r>
      <w:r w:rsidRPr="00A211F5">
        <w:t xml:space="preserve"> and </w:t>
      </w:r>
      <w:r w:rsidRPr="00201A08">
        <w:rPr>
          <w:i/>
          <w:iCs/>
        </w:rPr>
        <w:t>error</w:t>
      </w:r>
      <w:r w:rsidRPr="00A211F5">
        <w:t xml:space="preserve"> tanpa risiko kerusakan alat fisik, yang </w:t>
      </w:r>
      <w:r w:rsidR="002D2C18" w:rsidRPr="002D2C18">
        <w:t xml:space="preserve">yang mendorong tumbuhnya keterampilan berpikir kritis dan pemecahan masalah, selaras dengan studi yang menekankan peran krusial simulasi virtual dalam melatih kemampuan kognitif tingkat tinggi </w:t>
      </w:r>
      <w:sdt>
        <w:sdtPr>
          <w:rPr>
            <w:color w:val="000000"/>
          </w:rPr>
          <w:tag w:val="MENDELEY_CITATION_v3_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"/>
          <w:id w:val="-1347478207"/>
          <w:placeholder>
            <w:docPart w:val="DefaultPlaceholder_-1854013440"/>
          </w:placeholder>
        </w:sdtPr>
        <w:sdtContent>
          <w:r w:rsidR="00917D21" w:rsidRPr="00917D21">
            <w:rPr>
              <w:color w:val="000000"/>
            </w:rPr>
            <w:t>[17]</w:t>
          </w:r>
        </w:sdtContent>
      </w:sdt>
      <w:r w:rsidRPr="00A211F5">
        <w:t xml:space="preserve">. Temuan ini mendukung penelitian </w:t>
      </w:r>
      <w:sdt>
        <w:sdtPr>
          <w:rPr>
            <w:color w:val="000000"/>
          </w:rPr>
          <w:tag w:val="MENDELEY_CITATION_v3_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"/>
          <w:id w:val="-827358024"/>
          <w:placeholder>
            <w:docPart w:val="DefaultPlaceholder_-1854013440"/>
          </w:placeholder>
        </w:sdtPr>
        <w:sdtContent>
          <w:r w:rsidR="00917D21" w:rsidRPr="00917D21">
            <w:rPr>
              <w:color w:val="000000"/>
            </w:rPr>
            <w:t>[8]</w:t>
          </w:r>
        </w:sdtContent>
      </w:sdt>
      <w:r w:rsidRPr="00A211F5">
        <w:t xml:space="preserve"> yang menyimpulkan bahwa simulasi digital </w:t>
      </w:r>
      <w:r w:rsidR="00053031" w:rsidRPr="00053031">
        <w:t xml:space="preserve">efektif meningkatkan pemahaman prosedural dan analisis rangkaian, serta menjembatani pemahaman siswa dalam pengukuran besaran listrik sebelum melakukan praktik laboratorium secara nyata </w:t>
      </w:r>
      <w:sdt>
        <w:sdtPr>
          <w:rPr>
            <w:color w:val="000000"/>
          </w:rPr>
          <w:tag w:val="MENDELEY_CITATION_v3_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"/>
          <w:id w:val="564998562"/>
          <w:placeholder>
            <w:docPart w:val="DefaultPlaceholder_-1854013440"/>
          </w:placeholder>
        </w:sdtPr>
        <w:sdtContent>
          <w:r w:rsidR="00917D21" w:rsidRPr="00917D21">
            <w:rPr>
              <w:color w:val="000000"/>
            </w:rPr>
            <w:t>[18], [19]</w:t>
          </w:r>
        </w:sdtContent>
      </w:sdt>
      <w:r w:rsidRPr="00A211F5">
        <w:t xml:space="preserve">. Namun, penelitian ini melengkapi temuan tersebut dengan bukti bahwa </w:t>
      </w:r>
      <w:r w:rsidR="00E95299" w:rsidRPr="00E95299">
        <w:rPr>
          <w:i/>
        </w:rPr>
        <w:t>CADe SIMU</w:t>
      </w:r>
      <w:r w:rsidRPr="00A211F5">
        <w:t xml:space="preserve"> secara spesifik mampu meningkatkan kompetensi analisis diagram yang kompleks, melebihi sekadar pemahaman dasar komponen.</w:t>
      </w:r>
    </w:p>
    <w:p w14:paraId="2CDE59E7" w14:textId="6360C421" w:rsidR="00D842C7" w:rsidRPr="000B4240" w:rsidRDefault="00D842C7" w:rsidP="000B4240">
      <w:pPr>
        <w:pStyle w:val="JPTEBodyText"/>
      </w:pPr>
      <w:r w:rsidRPr="00A211F5">
        <w:t xml:space="preserve">Lebih lanjut, hasil uji statistik </w:t>
      </w:r>
      <w:r w:rsidRPr="00201A08">
        <w:rPr>
          <w:i/>
          <w:iCs/>
        </w:rPr>
        <w:t>one-sample t-test</w:t>
      </w:r>
      <w:r w:rsidRPr="00A211F5">
        <w:t xml:space="preserve"> menunjukkan bahwa capaian siswa telah melampaui standar kompetensi minimal. Hal ini mengindikasikan bahwa penggunaan simulasi tidak hanya meningkatkan nilai, tetapi juga memastikan siswa mencapai standar kompetensi industri yang diharapkan. Berbeda dengan media visual statis atau model pembelajaran </w:t>
      </w:r>
      <w:r w:rsidR="00AB679E">
        <w:t>pada umumnya</w:t>
      </w:r>
      <w:r w:rsidRPr="00A211F5">
        <w:t xml:space="preserve">, interaktivitas yang ditawarkan </w:t>
      </w:r>
      <w:r w:rsidR="00E95299" w:rsidRPr="00E95299">
        <w:rPr>
          <w:i/>
        </w:rPr>
        <w:t>CADe SIMU</w:t>
      </w:r>
      <w:r w:rsidRPr="00A211F5">
        <w:t xml:space="preserve"> memberikan umpan balik langsung (</w:t>
      </w:r>
      <w:r w:rsidRPr="00201A08">
        <w:rPr>
          <w:i/>
          <w:iCs/>
        </w:rPr>
        <w:t>immediate</w:t>
      </w:r>
      <w:r w:rsidRPr="00A211F5">
        <w:t xml:space="preserve"> </w:t>
      </w:r>
      <w:r w:rsidRPr="00201A08">
        <w:rPr>
          <w:i/>
          <w:iCs/>
        </w:rPr>
        <w:t>feedback</w:t>
      </w:r>
      <w:r w:rsidRPr="00A211F5">
        <w:t>) saat terjadi kesalahan simulasi. Fitur ini memaksa siswa untuk melakukan analisis dan evaluasi mandiri (</w:t>
      </w:r>
      <w:r w:rsidRPr="00201A08">
        <w:rPr>
          <w:i/>
          <w:iCs/>
        </w:rPr>
        <w:t>self</w:t>
      </w:r>
      <w:r w:rsidRPr="00A211F5">
        <w:t>-</w:t>
      </w:r>
      <w:r w:rsidRPr="00201A08">
        <w:rPr>
          <w:i/>
          <w:iCs/>
        </w:rPr>
        <w:t>correction</w:t>
      </w:r>
      <w:r w:rsidRPr="00A211F5">
        <w:t xml:space="preserve">), yang merupakan inti dari kemampuan berpikir tingkat tinggi. Hal ini sejalan dengan pandangan </w:t>
      </w:r>
      <w:sdt>
        <w:sdtPr>
          <w:rPr>
            <w:color w:val="000000"/>
          </w:rPr>
          <w:tag w:val="MENDELEY_CITATION_v3_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"/>
          <w:id w:val="545418831"/>
          <w:placeholder>
            <w:docPart w:val="DefaultPlaceholder_-1854013440"/>
          </w:placeholder>
        </w:sdtPr>
        <w:sdtContent>
          <w:r w:rsidR="00917D21" w:rsidRPr="00917D21">
            <w:rPr>
              <w:color w:val="000000"/>
            </w:rPr>
            <w:t>[12]</w:t>
          </w:r>
        </w:sdtContent>
      </w:sdt>
      <w:r w:rsidRPr="00A211F5">
        <w:t xml:space="preserve"> yang menekankan bahwa simulasi berbasis CAD merupakan strategi pedagogis yang efektif untuk melatih logika otomatisasi dan instalasi panel listrik di era pendidikan vokasi modern.</w:t>
      </w:r>
    </w:p>
    <w:p w14:paraId="18490B28" w14:textId="17BC8974" w:rsidR="00081B22" w:rsidRPr="00764FE2" w:rsidRDefault="00EB78FF" w:rsidP="004C35A4">
      <w:pPr>
        <w:pStyle w:val="JPTEHeading1"/>
        <w:rPr>
          <w:noProof w:val="0"/>
        </w:rPr>
      </w:pPr>
      <w:r w:rsidRPr="006B0914">
        <w:rPr>
          <w:noProof w:val="0"/>
        </w:rPr>
        <w:t>Penutup</w:t>
      </w:r>
    </w:p>
    <w:p w14:paraId="1D41F495" w14:textId="6D9CF36E" w:rsidR="0033744E" w:rsidRPr="00EB78FF" w:rsidRDefault="00840A25" w:rsidP="0033744E">
      <w:pPr>
        <w:pStyle w:val="JPTEBodyText"/>
        <w:rPr>
          <w:lang w:val="en-ID"/>
        </w:rPr>
      </w:pPr>
      <w:r w:rsidRPr="00840A25">
        <w:t xml:space="preserve">Penelitian ini menyimpulkan bahwa penerapan media simulasi </w:t>
      </w:r>
      <w:r w:rsidR="00E95299" w:rsidRPr="00E95299">
        <w:rPr>
          <w:i/>
        </w:rPr>
        <w:t>CADe SIMU</w:t>
      </w:r>
      <w:r w:rsidRPr="00840A25">
        <w:t xml:space="preserve"> terbukti efektif dalam meningkatkan kemampuan analisis diagram instalasi motor listrik siswa SMK secara signifikan. Hal ini ditandai dengan peningkatan kompetensi siswa dari kategori rendah menjadi tinggi serta tercapainya standar ketuntasan minimal secara klasikal pasca-intervensi. Temuan ini mengimplikasikan bahwa integrasi simulasi digital mampu memvisualisasikan konsep abstrak kelistrikan menjadi lebih konkret, yang secara langsung mengatasi hambatan kognitif siswa dalam memahami logika rangkaian. Oleh karena itu, </w:t>
      </w:r>
      <w:r w:rsidR="00E95299" w:rsidRPr="00E95299">
        <w:rPr>
          <w:i/>
        </w:rPr>
        <w:t>CADe SIMU</w:t>
      </w:r>
      <w:r w:rsidRPr="00840A25">
        <w:t xml:space="preserve"> direkomendasikan untuk diadopsi sebagai media pembelajaran standar di sekolah kejuruan guna mendukung literasi teknologi. Penelitian selanjutnya </w:t>
      </w:r>
      <w:r w:rsidR="002D2C18" w:rsidRPr="002D2C18">
        <w:lastRenderedPageBreak/>
        <w:t>Penelitian selanjutnya disarankan untuk mengintegrasikan media ini dengan model pembelajaran berbasis proyek (</w:t>
      </w:r>
      <w:r w:rsidR="002D2C18" w:rsidRPr="00201A08">
        <w:rPr>
          <w:i/>
          <w:iCs/>
        </w:rPr>
        <w:t>Project-Based Learning</w:t>
      </w:r>
      <w:r w:rsidR="002D2C18" w:rsidRPr="002D2C18">
        <w:t>)</w:t>
      </w:r>
      <w:r w:rsidR="002D2C18">
        <w:t xml:space="preserve">, </w:t>
      </w:r>
      <w:r w:rsidR="002D2C18" w:rsidRPr="002D2C18">
        <w:t>guna mengukur dampak simulasi terhadap keterampilan psikomotorik yang lebih kompleks.</w:t>
      </w:r>
    </w:p>
    <w:p w14:paraId="14B1BF0B" w14:textId="749245E2" w:rsidR="0071275C" w:rsidRPr="00EE6FED" w:rsidRDefault="0071275C" w:rsidP="005B6974">
      <w:pPr>
        <w:pStyle w:val="JPTEHeadinngReferensi"/>
        <w:rPr>
          <w:lang w:val="en-US"/>
        </w:rPr>
      </w:pPr>
      <w:r w:rsidRPr="00764FE2">
        <w:t>Referensi</w:t>
      </w:r>
    </w:p>
    <w:sdt>
      <w:sdtPr>
        <w:tag w:val="MENDELEY_BIBLIOGRAPHY"/>
        <w:id w:val="-1948457112"/>
        <w:placeholder>
          <w:docPart w:val="DefaultPlaceholder_-1854013440"/>
        </w:placeholder>
      </w:sdtPr>
      <w:sdtContent>
        <w:p w14:paraId="290CCAFE" w14:textId="77F84CF8" w:rsidR="00917D21" w:rsidRPr="00917D21" w:rsidRDefault="00917D21" w:rsidP="00917D21">
          <w:pPr>
            <w:pStyle w:val="JPTEReferensi"/>
            <w:ind w:left="-284"/>
            <w:divId w:val="1250580762"/>
            <w:rPr>
              <w:szCs w:val="24"/>
            </w:rPr>
          </w:pPr>
          <w:r w:rsidRPr="00917D21">
            <w:t xml:space="preserve">P. Lewis, “Innovation, Technician Skills, and Vocational Education and Training: Connecting Innovation Systems and Vocational Education and Training,” </w:t>
          </w:r>
          <w:r w:rsidRPr="00917D21">
            <w:rPr>
              <w:i/>
              <w:iCs/>
            </w:rPr>
            <w:t>Journal of Vocational Education &amp; Training</w:t>
          </w:r>
          <w:r w:rsidRPr="00917D21">
            <w:t>, vol. 75, no. 3, pp. 355–375, 2023, doi: 10.1080/13636820.2023.2215749.</w:t>
          </w:r>
        </w:p>
        <w:p w14:paraId="6AD44990" w14:textId="045E2909" w:rsidR="00917D21" w:rsidRPr="00917D21" w:rsidRDefault="00917D21" w:rsidP="00917D21">
          <w:pPr>
            <w:pStyle w:val="JPTEReferensi"/>
            <w:ind w:left="-284"/>
            <w:divId w:val="1816726624"/>
          </w:pPr>
          <w:r w:rsidRPr="00917D21">
            <w:t xml:space="preserve">D. T. P. Yanto, M. Kabatiah, H. Zaswita, G. Giatman, and H. Effendi, “Development of Virtual Learning using Problem-Based Learning Models for Vocational Education Students,” </w:t>
          </w:r>
          <w:r w:rsidRPr="00917D21">
            <w:rPr>
              <w:i/>
              <w:iCs/>
            </w:rPr>
            <w:t>ELINVO (Electronics, Informatics, and Vocational Education)</w:t>
          </w:r>
          <w:r w:rsidRPr="00917D21">
            <w:t>, vol. 7, no. 2, pp. 163–172, 2022, doi: 10.21831/elinvo.v7i2.52473.</w:t>
          </w:r>
        </w:p>
        <w:p w14:paraId="6D170A9A" w14:textId="2B58EA54" w:rsidR="00917D21" w:rsidRPr="00917D21" w:rsidRDefault="00917D21" w:rsidP="00917D21">
          <w:pPr>
            <w:pStyle w:val="JPTEReferensi"/>
            <w:ind w:left="-284"/>
            <w:divId w:val="550926426"/>
          </w:pPr>
          <w:r w:rsidRPr="00917D21">
            <w:t xml:space="preserve">S. Sukardi, D. Puyada, R. E. Wulansari, and D. T. P. Yanto, “The Validity of interactive Instructional Media on Electrical Circuits at Vocational High School and Technology,” </w:t>
          </w:r>
          <w:r w:rsidRPr="00917D21">
            <w:rPr>
              <w:i/>
              <w:iCs/>
            </w:rPr>
            <w:t>the 2nd INCOTEPD</w:t>
          </w:r>
          <w:r w:rsidRPr="00917D21">
            <w:t>, vol. 2017, pp. 21–22, 2017.</w:t>
          </w:r>
        </w:p>
        <w:p w14:paraId="27FEA85D" w14:textId="0D226ADE" w:rsidR="00917D21" w:rsidRPr="00917D21" w:rsidRDefault="00917D21" w:rsidP="00917D21">
          <w:pPr>
            <w:pStyle w:val="JPTEReferensi"/>
            <w:ind w:left="-284"/>
            <w:divId w:val="604313859"/>
          </w:pPr>
          <w:r w:rsidRPr="00917D21">
            <w:t xml:space="preserve">W. Yang, W. Junjie, and L. Weihua, “Design of Electrical Vocational Education Instructional Based on Problem Orientation,” </w:t>
          </w:r>
          <w:r w:rsidRPr="00917D21">
            <w:rPr>
              <w:i/>
              <w:iCs/>
            </w:rPr>
            <w:t>International Journal of Vocational Education and Training Research</w:t>
          </w:r>
          <w:r w:rsidRPr="00917D21">
            <w:t>, vol. 9, no. 1, pp. 1–10, 2023, doi: 10.11648/j.ijvetr.20230901.11.</w:t>
          </w:r>
        </w:p>
        <w:p w14:paraId="6F8DB958" w14:textId="7C6A6BA9" w:rsidR="00917D21" w:rsidRPr="00917D21" w:rsidRDefault="00917D21" w:rsidP="00917D21">
          <w:pPr>
            <w:pStyle w:val="JPTEReferensi"/>
            <w:ind w:left="-284"/>
            <w:divId w:val="2077051763"/>
          </w:pPr>
          <w:r w:rsidRPr="00917D21">
            <w:t xml:space="preserve">Prismar, “Kontribusi Gambar Teknik terhadap Hasil Belajar Instalasi Motor Listrik Peserta Didik Kelas XI,” </w:t>
          </w:r>
          <w:r w:rsidRPr="00917D21">
            <w:rPr>
              <w:i/>
              <w:iCs/>
            </w:rPr>
            <w:t>JURNAL PENDIDIKAN VOKASI RAFLESIA</w:t>
          </w:r>
          <w:r w:rsidRPr="00917D21">
            <w:t>, vol. 2, no. 2776–3897, p. 1, 2022.</w:t>
          </w:r>
        </w:p>
        <w:p w14:paraId="2B0C62B3" w14:textId="19B12842" w:rsidR="00917D21" w:rsidRPr="00917D21" w:rsidRDefault="00917D21" w:rsidP="00917D21">
          <w:pPr>
            <w:pStyle w:val="JPTEReferensi"/>
            <w:ind w:left="-284"/>
            <w:divId w:val="434131987"/>
          </w:pPr>
          <w:r w:rsidRPr="00917D21">
            <w:t xml:space="preserve">D. T. P. Yanto, Sukardi, M. Kabatiah, H. Zaswita, and O. Candra, “Analysis of Factors Affecting Vocational Students’ Intentions to Use a Virtual Laboratory Based on the Technology Acceptance Model,” </w:t>
          </w:r>
          <w:r w:rsidRPr="00917D21">
            <w:rPr>
              <w:i/>
              <w:iCs/>
            </w:rPr>
            <w:t>International Journal of Interactive Mobile Technologies</w:t>
          </w:r>
          <w:r w:rsidRPr="00917D21">
            <w:t>, vol. 17, no. 12, pp. 94–111, Jun. 2023, doi: 10.3991/ijim.v17i12.38627.</w:t>
          </w:r>
        </w:p>
        <w:p w14:paraId="15333F14" w14:textId="3C623B2D" w:rsidR="00917D21" w:rsidRPr="00917D21" w:rsidRDefault="00917D21" w:rsidP="00917D21">
          <w:pPr>
            <w:pStyle w:val="JPTEReferensi"/>
            <w:ind w:left="-284"/>
            <w:divId w:val="1285769282"/>
          </w:pPr>
          <w:r w:rsidRPr="00917D21">
            <w:t xml:space="preserve">D. W. Lestari, P. Rusimamto, R. Harimurti, and A. I. Agung, “Penerapan Media Pembelajaran Berbantuan Assemblr Edu Untuk Meningkatkan Hasil Belajar Siswa,” </w:t>
          </w:r>
          <w:r w:rsidRPr="00917D21">
            <w:rPr>
              <w:i/>
              <w:iCs/>
            </w:rPr>
            <w:t>Journal of Vocational and Technical Education (JVTE)</w:t>
          </w:r>
          <w:r w:rsidRPr="00917D21">
            <w:t>, 2023, doi: 10.26740/jvte.v5n2.p225-232.</w:t>
          </w:r>
        </w:p>
        <w:p w14:paraId="6A0791C5" w14:textId="1F8506F7" w:rsidR="00917D21" w:rsidRPr="00917D21" w:rsidRDefault="00917D21" w:rsidP="00917D21">
          <w:pPr>
            <w:pStyle w:val="JPTEReferensi"/>
            <w:ind w:left="-284"/>
            <w:divId w:val="1431051724"/>
          </w:pPr>
          <w:r w:rsidRPr="00917D21">
            <w:t xml:space="preserve">S. Nurhidayah, D. Aribowo, and D. Desmira, “Penerapan aplikasi simulasi Electronic Workbench dan Proteus pada materi penerapan rangkaian elektronika bagi siswa kelas XI teknik elektronika industri,” </w:t>
          </w:r>
          <w:r w:rsidRPr="00917D21">
            <w:rPr>
              <w:i/>
              <w:iCs/>
            </w:rPr>
            <w:t>Jurnal Edukasi Elektro</w:t>
          </w:r>
          <w:r w:rsidRPr="00917D21">
            <w:t>, vol. 4, no. 2, 2020, doi: 10.21831/jee.v4i2.35331.</w:t>
          </w:r>
        </w:p>
        <w:p w14:paraId="3F70128D" w14:textId="4D68EE7F" w:rsidR="00917D21" w:rsidRPr="00917D21" w:rsidRDefault="00917D21" w:rsidP="00917D21">
          <w:pPr>
            <w:pStyle w:val="JPTEReferensi"/>
            <w:ind w:left="-284"/>
            <w:divId w:val="461271339"/>
          </w:pPr>
          <w:r w:rsidRPr="00917D21">
            <w:t xml:space="preserve">. J. Antipolo and M. L. Lopez, “Simulation app: Improving the procedural knowledge of electronics technology students in electric circuits,” </w:t>
          </w:r>
          <w:r w:rsidRPr="00917D21">
            <w:rPr>
              <w:i/>
              <w:iCs/>
            </w:rPr>
            <w:t>Am. J. Educ. Res.</w:t>
          </w:r>
          <w:r w:rsidRPr="00917D21">
            <w:t>, vol. 9, no. 8, pp. 467–471, 2021, doi: 10.12691/education-9-8-4.</w:t>
          </w:r>
        </w:p>
        <w:p w14:paraId="498478D9" w14:textId="4D9263E4" w:rsidR="00917D21" w:rsidRPr="00917D21" w:rsidRDefault="00917D21" w:rsidP="00917D21">
          <w:pPr>
            <w:pStyle w:val="JPTEReferensi"/>
            <w:ind w:left="-284"/>
            <w:divId w:val="37896829"/>
          </w:pPr>
          <w:r w:rsidRPr="00917D21">
            <w:t xml:space="preserve">[D. T. P. Yanto, S. Sukardi, and D. Puyada, “Effectiveness of Interactive Instructional Media on Electrical Circuits Course : The Effects on Students Cognitive Abilities,” </w:t>
          </w:r>
          <w:r w:rsidRPr="00917D21">
            <w:rPr>
              <w:i/>
              <w:iCs/>
            </w:rPr>
            <w:t>Proceedings of 4rd International Conference On Technical And Vocational Education And Training</w:t>
          </w:r>
          <w:r w:rsidRPr="00917D21">
            <w:t>, vol. 2017, pp. 75–80, 2017.</w:t>
          </w:r>
        </w:p>
        <w:p w14:paraId="7A1CFD90" w14:textId="4BF0F6C7" w:rsidR="00917D21" w:rsidRPr="00917D21" w:rsidRDefault="00917D21" w:rsidP="00917D21">
          <w:pPr>
            <w:pStyle w:val="JPTEReferensi"/>
            <w:ind w:left="-284"/>
            <w:divId w:val="1938097377"/>
          </w:pPr>
          <w:r w:rsidRPr="00917D21">
            <w:t xml:space="preserve">D. Rosmala, B. Sahono, E. Risdianto, and M. Mukhlisin, “Development of Learning Media Based on Electrical Control Techniques Simulator to Improve Learning Achievement (Studies on Electrical Power Installation Engineering Subjects for Class XI Students at Rejang Lebong Vocational School),” </w:t>
          </w:r>
          <w:r w:rsidRPr="00917D21">
            <w:rPr>
              <w:i/>
              <w:iCs/>
            </w:rPr>
            <w:t>Indonesian Journal of Elearning and Multimedia</w:t>
          </w:r>
          <w:r w:rsidRPr="00917D21">
            <w:t>, vol. 3, no. 2, pp. 65–74, 2024, doi: 10.58723/ijoem.v3i2.265.</w:t>
          </w:r>
        </w:p>
        <w:p w14:paraId="45386A42" w14:textId="60597B78" w:rsidR="00917D21" w:rsidRPr="00917D21" w:rsidRDefault="00917D21" w:rsidP="00917D21">
          <w:pPr>
            <w:pStyle w:val="JPTEReferensi"/>
            <w:ind w:left="-284"/>
            <w:divId w:val="637958325"/>
          </w:pPr>
          <w:r w:rsidRPr="00917D21">
            <w:t xml:space="preserve">J. P. Curichumbi-Cuji, C. V. Ramírez-Gutiérrez, and O. Martínez-Pérez, “CADE SIMU as a pedagogical strategy for teaching-learning in the subject of automation and electrical panels,” </w:t>
          </w:r>
          <w:r w:rsidRPr="00917D21">
            <w:rPr>
              <w:i/>
              <w:iCs/>
            </w:rPr>
            <w:t>MQRInvestigar</w:t>
          </w:r>
          <w:r w:rsidRPr="00917D21">
            <w:t>, vol. 9, no. 1, pp. 1–21, Jan. 2025, doi: 10.56048/mqr20225.9.1.2025.e11.</w:t>
          </w:r>
        </w:p>
        <w:p w14:paraId="20514404" w14:textId="0563D7F7" w:rsidR="00917D21" w:rsidRPr="00917D21" w:rsidRDefault="00917D21" w:rsidP="00917D21">
          <w:pPr>
            <w:pStyle w:val="JPTEReferensi"/>
            <w:ind w:left="-284"/>
            <w:divId w:val="612827456"/>
          </w:pPr>
          <w:r w:rsidRPr="00917D21">
            <w:t>C. M. Yusti Aragón, “Uso pedagógico y didáctico del simulador CADE-SIMU en la enseñanza del área de electricidad,” 2022.</w:t>
          </w:r>
        </w:p>
        <w:p w14:paraId="68AAFF5A" w14:textId="358462E9" w:rsidR="00917D21" w:rsidRPr="00917D21" w:rsidRDefault="00917D21" w:rsidP="00917D21">
          <w:pPr>
            <w:pStyle w:val="JPTEReferensi"/>
            <w:ind w:left="-284"/>
            <w:divId w:val="1935165588"/>
          </w:pPr>
          <w:r w:rsidRPr="00917D21">
            <w:t xml:space="preserve">Mayer and Richard E, </w:t>
          </w:r>
          <w:r w:rsidRPr="00917D21">
            <w:rPr>
              <w:i/>
              <w:iCs/>
            </w:rPr>
            <w:t>Multimedia Learning</w:t>
          </w:r>
          <w:r w:rsidRPr="00917D21">
            <w:t>, 2nd ed. Cambridge: Cambridge University Press, 2009.</w:t>
          </w:r>
        </w:p>
        <w:p w14:paraId="03131EDA" w14:textId="734C7C2A" w:rsidR="00917D21" w:rsidRPr="00917D21" w:rsidRDefault="00917D21" w:rsidP="00917D21">
          <w:pPr>
            <w:pStyle w:val="JPTEReferensi"/>
            <w:ind w:left="-284"/>
            <w:divId w:val="62804499"/>
          </w:pPr>
          <w:r w:rsidRPr="00917D21">
            <w:t xml:space="preserve">D. T. P. Yanto </w:t>
          </w:r>
          <w:r w:rsidRPr="00917D21">
            <w:rPr>
              <w:i/>
              <w:iCs/>
            </w:rPr>
            <w:t>et al.</w:t>
          </w:r>
          <w:r w:rsidRPr="00917D21">
            <w:t xml:space="preserve">, “The Affecting Factors of Students’ Attitudes Toward the Use of a Virtual Laboratory: A Study in Industrial Electrical Engineering,” </w:t>
          </w:r>
          <w:r w:rsidRPr="00917D21">
            <w:rPr>
              <w:i/>
              <w:iCs/>
            </w:rPr>
            <w:t>International Journal of Online and Biomedical Engineering (iJOE)</w:t>
          </w:r>
          <w:r w:rsidRPr="00917D21">
            <w:t>, vol. 19, no. 13, pp. 4–16, Sep. 2023, doi: 10.3991/ijoe.v19i13.41219.</w:t>
          </w:r>
        </w:p>
        <w:p w14:paraId="0F934E0A" w14:textId="4C7B0E0D" w:rsidR="00917D21" w:rsidRPr="00917D21" w:rsidRDefault="00917D21" w:rsidP="00917D21">
          <w:pPr>
            <w:pStyle w:val="JPTEReferensi"/>
            <w:ind w:left="-284"/>
            <w:divId w:val="1025060369"/>
          </w:pPr>
          <w:r w:rsidRPr="00917D21">
            <w:t xml:space="preserve">F. Eliza </w:t>
          </w:r>
          <w:r w:rsidRPr="00917D21">
            <w:rPr>
              <w:i/>
              <w:iCs/>
            </w:rPr>
            <w:t>et al.</w:t>
          </w:r>
          <w:r w:rsidRPr="00917D21">
            <w:t xml:space="preserve">, “Effective virtual laboratory to build constructivist thinking in electrical measurement practicum,” </w:t>
          </w:r>
          <w:r w:rsidRPr="00917D21">
            <w:rPr>
              <w:i/>
              <w:iCs/>
            </w:rPr>
            <w:t>Indonesian Journal of Electrical Engineering and Computer Science</w:t>
          </w:r>
          <w:r w:rsidRPr="00917D21">
            <w:t>, vol. 34, no. 2, pp. 814–824, May 2024, doi: 10.11591/ijeecs.v34.i2.pp814-824.</w:t>
          </w:r>
        </w:p>
        <w:p w14:paraId="21259BFF" w14:textId="7A1D5BB7" w:rsidR="00917D21" w:rsidRPr="00917D21" w:rsidRDefault="00917D21" w:rsidP="00917D21">
          <w:pPr>
            <w:pStyle w:val="JPTEReferensi"/>
            <w:ind w:left="-284"/>
            <w:divId w:val="759570772"/>
          </w:pPr>
          <w:r w:rsidRPr="00917D21">
            <w:lastRenderedPageBreak/>
            <w:t xml:space="preserve">L. Surya, L. Marlina, and K. Wiyono, “Analysis of PhET simulation-based laboratory virtual practicum guide to improve critical thinking skills of South Sumatra vocational school students,” </w:t>
          </w:r>
          <w:r w:rsidRPr="00917D21">
            <w:rPr>
              <w:i/>
              <w:iCs/>
            </w:rPr>
            <w:t>Jurnal Ilmu Fisika dan Pembelajarannya (JIFP)</w:t>
          </w:r>
          <w:r w:rsidRPr="00917D21">
            <w:t>, vol. 7, no. 1, pp. 1–7, 2023, [Online]. Available: https://jurnal.radenfatah.ac.id/index.php/jifp/index</w:t>
          </w:r>
        </w:p>
        <w:p w14:paraId="3ADE3F42" w14:textId="67E67F40" w:rsidR="00917D21" w:rsidRPr="00917D21" w:rsidRDefault="00917D21" w:rsidP="00917D21">
          <w:pPr>
            <w:pStyle w:val="JPTEReferensi"/>
            <w:ind w:left="-284"/>
            <w:divId w:val="530454769"/>
          </w:pPr>
          <w:r w:rsidRPr="00917D21">
            <w:t xml:space="preserve">I. Rahman and M. Johari, “Students’ understanding and skills on voltage and current measurements using hands-on laboratory and simulation software,” </w:t>
          </w:r>
          <w:r w:rsidRPr="00917D21">
            <w:rPr>
              <w:i/>
              <w:iCs/>
            </w:rPr>
            <w:t>Int. J. Sci. Math. Educ.</w:t>
          </w:r>
          <w:r w:rsidRPr="00917D21">
            <w:t>, vol. 20, no. 5, pp. 949–970, 2022, doi: 10.1007/s10763-022-10247-w.</w:t>
          </w:r>
        </w:p>
        <w:p w14:paraId="7B2D9499" w14:textId="4D48E803" w:rsidR="00917D21" w:rsidRPr="00917D21" w:rsidRDefault="00917D21" w:rsidP="00917D21">
          <w:pPr>
            <w:pStyle w:val="JPTEReferensi"/>
            <w:ind w:left="-284"/>
            <w:divId w:val="645744549"/>
          </w:pPr>
          <w:r w:rsidRPr="00917D21">
            <w:t xml:space="preserve">D. T. P. Yanto </w:t>
          </w:r>
          <w:r w:rsidRPr="00917D21">
            <w:rPr>
              <w:i/>
              <w:iCs/>
            </w:rPr>
            <w:t>et al.</w:t>
          </w:r>
          <w:r w:rsidRPr="00917D21">
            <w:t xml:space="preserve">, “Exploring Student Acceptance of Virtual Laboratory in Learning: The Role of Perceived Relevance and Information Technology Experience,” </w:t>
          </w:r>
          <w:r w:rsidRPr="00917D21">
            <w:rPr>
              <w:i/>
              <w:iCs/>
            </w:rPr>
            <w:t>International Journal of Information and Education Technology</w:t>
          </w:r>
          <w:r w:rsidRPr="00917D21">
            <w:t>, vol. 15, no. 3, pp. 478–487, 2025, doi: 10.18178/ijiet.2025.15.3.2259.</w:t>
          </w:r>
        </w:p>
        <w:p w14:paraId="7775D435" w14:textId="00F98DD1" w:rsidR="0071275C" w:rsidRPr="005B6974" w:rsidRDefault="00000000" w:rsidP="00917D21">
          <w:pPr>
            <w:pStyle w:val="JPTEReferensi"/>
            <w:numPr>
              <w:ilvl w:val="0"/>
              <w:numId w:val="0"/>
            </w:numPr>
          </w:pPr>
        </w:p>
      </w:sdtContent>
    </w:sdt>
    <w:p w14:paraId="78AB6E1C" w14:textId="77777777" w:rsidR="00B415D8" w:rsidRDefault="00B415D8" w:rsidP="00B415D8">
      <w:pPr>
        <w:pStyle w:val="JPTEAbstract"/>
        <w:spacing w:after="0"/>
        <w:ind w:left="0"/>
        <w:rPr>
          <w:lang w:val="id-ID"/>
        </w:rPr>
      </w:pPr>
    </w:p>
    <w:p w14:paraId="13A85177" w14:textId="77777777" w:rsidR="00B415D8" w:rsidRDefault="00B415D8" w:rsidP="00B415D8">
      <w:pPr>
        <w:pStyle w:val="JPTEAbstract"/>
        <w:spacing w:after="0"/>
        <w:ind w:left="0"/>
        <w:rPr>
          <w:i w:val="0"/>
          <w:iCs/>
          <w:sz w:val="24"/>
          <w:szCs w:val="24"/>
          <w:lang w:val="id-ID"/>
        </w:rPr>
      </w:pPr>
    </w:p>
    <w:p w14:paraId="4F82A3BB" w14:textId="78AB4DA5" w:rsidR="00B415D8" w:rsidRPr="00B415D8" w:rsidRDefault="00B415D8" w:rsidP="0033744E">
      <w:pPr>
        <w:pStyle w:val="JPTEAbstract"/>
        <w:spacing w:after="0"/>
        <w:ind w:left="0"/>
        <w:rPr>
          <w:b w:val="0"/>
          <w:bCs w:val="0"/>
          <w:i w:val="0"/>
          <w:iCs/>
          <w:sz w:val="24"/>
          <w:szCs w:val="24"/>
          <w:lang w:val="id-ID"/>
        </w:rPr>
      </w:pPr>
    </w:p>
    <w:sectPr w:rsidR="00B415D8" w:rsidRPr="00B415D8" w:rsidSect="00EE6FED">
      <w:headerReference w:type="default" r:id="rId14"/>
      <w:type w:val="continuous"/>
      <w:pgSz w:w="11906" w:h="16838" w:code="9"/>
      <w:pgMar w:top="851" w:right="851"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93BA5" w14:textId="77777777" w:rsidR="00F40C33" w:rsidRDefault="00F40C33" w:rsidP="001A3B3D">
      <w:r>
        <w:separator/>
      </w:r>
    </w:p>
  </w:endnote>
  <w:endnote w:type="continuationSeparator" w:id="0">
    <w:p w14:paraId="63304B41" w14:textId="77777777" w:rsidR="00F40C33" w:rsidRDefault="00F40C33"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5A70D" w14:textId="77777777" w:rsidR="00DB6515" w:rsidRDefault="00DB6515">
    <w:pPr>
      <w:pStyle w:val="Footer"/>
      <w:jc w:val="right"/>
    </w:pPr>
    <w:r>
      <w:fldChar w:fldCharType="begin"/>
    </w:r>
    <w:r>
      <w:instrText xml:space="preserve"> PAGE   \* MERGEFORMAT </w:instrText>
    </w:r>
    <w:r>
      <w:fldChar w:fldCharType="separate"/>
    </w:r>
    <w:r w:rsidR="00EE6FED">
      <w:rPr>
        <w:noProof/>
      </w:rPr>
      <w:t>5</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A16F5" w14:textId="77777777" w:rsidR="00DB6515" w:rsidRDefault="00DB6515">
    <w:pPr>
      <w:pStyle w:val="Footer"/>
      <w:jc w:val="right"/>
    </w:pPr>
    <w:r>
      <w:fldChar w:fldCharType="begin"/>
    </w:r>
    <w:r>
      <w:instrText xml:space="preserve"> PAGE   \* MERGEFORMAT </w:instrText>
    </w:r>
    <w:r>
      <w:fldChar w:fldCharType="separate"/>
    </w:r>
    <w:r w:rsidR="001F5F1C">
      <w:rPr>
        <w:noProof/>
      </w:rPr>
      <w:t>16</w:t>
    </w:r>
    <w:r>
      <w:rPr>
        <w:noProof/>
      </w:rPr>
      <w:fldChar w:fldCharType="end"/>
    </w:r>
  </w:p>
  <w:p w14:paraId="1ADF6E40" w14:textId="77777777" w:rsidR="001A3B3D" w:rsidRPr="006F6D3D" w:rsidRDefault="001A3B3D" w:rsidP="0056610F">
    <w:pPr>
      <w:pStyle w:val="Footer"/>
      <w:jc w:val="lef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9AEBE" w14:textId="77777777" w:rsidR="00F40C33" w:rsidRDefault="00F40C33" w:rsidP="001A3B3D">
      <w:r>
        <w:separator/>
      </w:r>
    </w:p>
  </w:footnote>
  <w:footnote w:type="continuationSeparator" w:id="0">
    <w:p w14:paraId="02FCE4E5" w14:textId="77777777" w:rsidR="00F40C33" w:rsidRDefault="00F40C33" w:rsidP="001A3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74D17" w14:textId="00A721CD" w:rsidR="00D403A7" w:rsidRDefault="00431524" w:rsidP="00D403A7">
    <w:pPr>
      <w:pStyle w:val="Header"/>
    </w:pPr>
    <w:r>
      <w:rPr>
        <w:noProof/>
        <w:lang w:val="id-ID" w:eastAsia="id-ID"/>
      </w:rPr>
      <mc:AlternateContent>
        <mc:Choice Requires="wps">
          <w:drawing>
            <wp:anchor distT="0" distB="0" distL="114300" distR="114300" simplePos="0" relativeHeight="251660288" behindDoc="0" locked="0" layoutInCell="1" allowOverlap="1" wp14:anchorId="544622AC" wp14:editId="5ECD2F94">
              <wp:simplePos x="0" y="0"/>
              <wp:positionH relativeFrom="column">
                <wp:posOffset>-5080</wp:posOffset>
              </wp:positionH>
              <wp:positionV relativeFrom="paragraph">
                <wp:posOffset>598805</wp:posOffset>
              </wp:positionV>
              <wp:extent cx="6458585" cy="0"/>
              <wp:effectExtent l="23495" t="27305" r="23495" b="20320"/>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858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759B5D" id="_x0000_t32" coordsize="21600,21600" o:spt="32" o:oned="t" path="m,l21600,21600e" filled="f">
              <v:path arrowok="t" fillok="f" o:connecttype="none"/>
              <o:lock v:ext="edit" shapetype="t"/>
            </v:shapetype>
            <v:shape id="AutoShape 24" o:spid="_x0000_s1026" type="#_x0000_t32" style="position:absolute;margin-left:-.4pt;margin-top:47.15pt;width:508.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" strokeweight="3pt"/>
          </w:pict>
        </mc:Fallback>
      </mc:AlternateContent>
    </w:r>
    <w:r>
      <w:rPr>
        <w:noProof/>
        <w:lang w:val="id-ID" w:eastAsia="id-ID"/>
      </w:rPr>
      <mc:AlternateContent>
        <mc:Choice Requires="wps">
          <w:drawing>
            <wp:anchor distT="45720" distB="45720" distL="114300" distR="114300" simplePos="0" relativeHeight="251662336" behindDoc="0" locked="0" layoutInCell="1" allowOverlap="1" wp14:anchorId="21ACF827" wp14:editId="6A2CBA7F">
              <wp:simplePos x="0" y="0"/>
              <wp:positionH relativeFrom="column">
                <wp:posOffset>1940560</wp:posOffset>
              </wp:positionH>
              <wp:positionV relativeFrom="paragraph">
                <wp:posOffset>-298450</wp:posOffset>
              </wp:positionV>
              <wp:extent cx="2614295" cy="835025"/>
              <wp:effectExtent l="0" t="0" r="0"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350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25C27" w14:textId="77777777" w:rsidR="00D403A7" w:rsidRPr="00B7020B" w:rsidRDefault="00D403A7" w:rsidP="00D403A7">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1ACF827" id="_x0000_t202" coordsize="21600,21600" o:spt="202" path="m,l,21600r21600,l21600,xe">
              <v:stroke joinstyle="miter"/>
              <v:path gradientshapeok="t" o:connecttype="rect"/>
            </v:shapetype>
            <v:shape id="Text Box 2" o:spid="_x0000_s1026" type="#_x0000_t202" style="position:absolute;left:0;text-align:left;margin-left:152.8pt;margin-top:-23.5pt;width:205.85pt;height:65.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" fillcolor="#e7e6e6" stroked="f">
              <v:textbox>
                <w:txbxContent>
                  <w:p w14:paraId="4C625C27" w14:textId="77777777" w:rsidR="00D403A7" w:rsidRPr="00B7020B" w:rsidRDefault="00D403A7" w:rsidP="00D403A7">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v:textbox>
              <w10:wrap type="square"/>
            </v:shape>
          </w:pict>
        </mc:Fallback>
      </mc:AlternateContent>
    </w:r>
    <w:r>
      <w:rPr>
        <w:noProof/>
      </w:rPr>
      <w:drawing>
        <wp:anchor distT="0" distB="0" distL="114300" distR="114300" simplePos="0" relativeHeight="251658240" behindDoc="0" locked="0" layoutInCell="1" allowOverlap="1" wp14:anchorId="03B8B794" wp14:editId="5336FFA8">
          <wp:simplePos x="0" y="0"/>
          <wp:positionH relativeFrom="column">
            <wp:posOffset>-52705</wp:posOffset>
          </wp:positionH>
          <wp:positionV relativeFrom="paragraph">
            <wp:posOffset>-318770</wp:posOffset>
          </wp:positionV>
          <wp:extent cx="1785620" cy="758825"/>
          <wp:effectExtent l="0" t="0" r="0" b="0"/>
          <wp:wrapTopAndBottom/>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t="15306" r="6584" b="14285"/>
                  <a:stretch>
                    <a:fillRect/>
                  </a:stretch>
                </pic:blipFill>
                <pic:spPr bwMode="auto">
                  <a:xfrm>
                    <a:off x="0" y="0"/>
                    <a:ext cx="178562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60676036" wp14:editId="25782E32">
              <wp:simplePos x="0" y="0"/>
              <wp:positionH relativeFrom="column">
                <wp:posOffset>4148455</wp:posOffset>
              </wp:positionH>
              <wp:positionV relativeFrom="paragraph">
                <wp:posOffset>-125730</wp:posOffset>
              </wp:positionV>
              <wp:extent cx="2305050" cy="485775"/>
              <wp:effectExtent l="0" t="0" r="4445" b="19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ABEBDD" w14:textId="77777777" w:rsidR="00917D21" w:rsidRPr="006B0914" w:rsidRDefault="00917D21" w:rsidP="00917D21">
                          <w:pPr>
                            <w:jc w:val="right"/>
                            <w:rPr>
                              <w:sz w:val="18"/>
                              <w:szCs w:val="18"/>
                            </w:rPr>
                          </w:pPr>
                          <w:r w:rsidRPr="006B0914">
                            <w:rPr>
                              <w:sz w:val="18"/>
                              <w:szCs w:val="18"/>
                            </w:rPr>
                            <w:t xml:space="preserve">Volume </w:t>
                          </w:r>
                          <w:r>
                            <w:rPr>
                              <w:sz w:val="18"/>
                              <w:szCs w:val="18"/>
                            </w:rPr>
                            <w:t>07</w:t>
                          </w:r>
                          <w:r w:rsidRPr="006B0914">
                            <w:rPr>
                              <w:sz w:val="18"/>
                              <w:szCs w:val="18"/>
                            </w:rPr>
                            <w:t xml:space="preserve">, Issue </w:t>
                          </w:r>
                          <w:r>
                            <w:rPr>
                              <w:sz w:val="18"/>
                              <w:szCs w:val="18"/>
                            </w:rPr>
                            <w:t>01</w:t>
                          </w:r>
                          <w:r w:rsidRPr="006B0914">
                            <w:rPr>
                              <w:sz w:val="18"/>
                              <w:szCs w:val="18"/>
                            </w:rPr>
                            <w:t xml:space="preserve">, </w:t>
                          </w:r>
                          <w:r>
                            <w:rPr>
                              <w:sz w:val="18"/>
                              <w:szCs w:val="18"/>
                            </w:rPr>
                            <w:t>2026</w:t>
                          </w:r>
                        </w:p>
                        <w:p w14:paraId="0C84333D" w14:textId="77777777" w:rsidR="00917D21" w:rsidRPr="006B0914" w:rsidRDefault="00917D21" w:rsidP="00917D21">
                          <w:pPr>
                            <w:jc w:val="right"/>
                            <w:rPr>
                              <w:sz w:val="18"/>
                              <w:szCs w:val="18"/>
                            </w:rPr>
                          </w:pPr>
                          <w:r w:rsidRPr="006B0914">
                            <w:rPr>
                              <w:sz w:val="18"/>
                              <w:szCs w:val="18"/>
                            </w:rPr>
                            <w:t>P-</w:t>
                          </w:r>
                          <w:proofErr w:type="gramStart"/>
                          <w:r w:rsidRPr="006B0914">
                            <w:rPr>
                              <w:sz w:val="18"/>
                              <w:szCs w:val="18"/>
                            </w:rPr>
                            <w:t>ISSN :</w:t>
                          </w:r>
                          <w:proofErr w:type="gramEnd"/>
                          <w:r>
                            <w:rPr>
                              <w:sz w:val="18"/>
                              <w:szCs w:val="18"/>
                            </w:rPr>
                            <w:t xml:space="preserve"> </w:t>
                          </w:r>
                          <w:r w:rsidRPr="006B0914">
                            <w:rPr>
                              <w:sz w:val="18"/>
                              <w:szCs w:val="18"/>
                            </w:rPr>
                            <w:t xml:space="preserve"> 2745-8768</w:t>
                          </w:r>
                        </w:p>
                        <w:p w14:paraId="6637A3AB" w14:textId="649111B9" w:rsidR="00D403A7" w:rsidRPr="001F2D16" w:rsidRDefault="00917D21" w:rsidP="00917D21">
                          <w:pPr>
                            <w:jc w:val="right"/>
                            <w:rPr>
                              <w:sz w:val="18"/>
                              <w:szCs w:val="18"/>
                            </w:rPr>
                          </w:pPr>
                          <w:r w:rsidRPr="006B0914">
                            <w:rPr>
                              <w:sz w:val="18"/>
                              <w:szCs w:val="18"/>
                            </w:rPr>
                            <w:t>E-</w:t>
                          </w:r>
                          <w:proofErr w:type="gramStart"/>
                          <w:r w:rsidRPr="006B0914">
                            <w:rPr>
                              <w:sz w:val="18"/>
                              <w:szCs w:val="18"/>
                            </w:rPr>
                            <w:t>ISSN :</w:t>
                          </w:r>
                          <w:proofErr w:type="gramEnd"/>
                          <w:r w:rsidRPr="006B0914">
                            <w:rPr>
                              <w:sz w:val="18"/>
                              <w:szCs w:val="18"/>
                            </w:rPr>
                            <w:t xml:space="preserve"> 2746-461</w:t>
                          </w:r>
                          <w:r>
                            <w:rPr>
                              <w:sz w:val="18"/>
                              <w:szCs w:val="18"/>
                            </w:rPr>
                            <w:t>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0676036" id="_x0000_s1027" type="#_x0000_t202" style="position:absolute;left:0;text-align:left;margin-left:326.65pt;margin-top:-9.9pt;width:181.5pt;height:38.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" filled="f" stroked="f">
              <v:textbox style="mso-fit-shape-to-text:t">
                <w:txbxContent>
                  <w:p w14:paraId="06ABEBDD" w14:textId="77777777" w:rsidR="00917D21" w:rsidRPr="006B0914" w:rsidRDefault="00917D21" w:rsidP="00917D21">
                    <w:pPr>
                      <w:jc w:val="right"/>
                      <w:rPr>
                        <w:sz w:val="18"/>
                        <w:szCs w:val="18"/>
                      </w:rPr>
                    </w:pPr>
                    <w:r w:rsidRPr="006B0914">
                      <w:rPr>
                        <w:sz w:val="18"/>
                        <w:szCs w:val="18"/>
                      </w:rPr>
                      <w:t xml:space="preserve">Volume </w:t>
                    </w:r>
                    <w:r>
                      <w:rPr>
                        <w:sz w:val="18"/>
                        <w:szCs w:val="18"/>
                      </w:rPr>
                      <w:t>07</w:t>
                    </w:r>
                    <w:r w:rsidRPr="006B0914">
                      <w:rPr>
                        <w:sz w:val="18"/>
                        <w:szCs w:val="18"/>
                      </w:rPr>
                      <w:t xml:space="preserve">, Issue </w:t>
                    </w:r>
                    <w:r>
                      <w:rPr>
                        <w:sz w:val="18"/>
                        <w:szCs w:val="18"/>
                      </w:rPr>
                      <w:t>01</w:t>
                    </w:r>
                    <w:r w:rsidRPr="006B0914">
                      <w:rPr>
                        <w:sz w:val="18"/>
                        <w:szCs w:val="18"/>
                      </w:rPr>
                      <w:t xml:space="preserve">, </w:t>
                    </w:r>
                    <w:r>
                      <w:rPr>
                        <w:sz w:val="18"/>
                        <w:szCs w:val="18"/>
                      </w:rPr>
                      <w:t>2026</w:t>
                    </w:r>
                  </w:p>
                  <w:p w14:paraId="0C84333D" w14:textId="77777777" w:rsidR="00917D21" w:rsidRPr="006B0914" w:rsidRDefault="00917D21" w:rsidP="00917D21">
                    <w:pPr>
                      <w:jc w:val="right"/>
                      <w:rPr>
                        <w:sz w:val="18"/>
                        <w:szCs w:val="18"/>
                      </w:rPr>
                    </w:pPr>
                    <w:r w:rsidRPr="006B0914">
                      <w:rPr>
                        <w:sz w:val="18"/>
                        <w:szCs w:val="18"/>
                      </w:rPr>
                      <w:t>P-</w:t>
                    </w:r>
                    <w:proofErr w:type="gramStart"/>
                    <w:r w:rsidRPr="006B0914">
                      <w:rPr>
                        <w:sz w:val="18"/>
                        <w:szCs w:val="18"/>
                      </w:rPr>
                      <w:t>ISSN :</w:t>
                    </w:r>
                    <w:proofErr w:type="gramEnd"/>
                    <w:r>
                      <w:rPr>
                        <w:sz w:val="18"/>
                        <w:szCs w:val="18"/>
                      </w:rPr>
                      <w:t xml:space="preserve"> </w:t>
                    </w:r>
                    <w:r w:rsidRPr="006B0914">
                      <w:rPr>
                        <w:sz w:val="18"/>
                        <w:szCs w:val="18"/>
                      </w:rPr>
                      <w:t xml:space="preserve"> 2745-8768</w:t>
                    </w:r>
                  </w:p>
                  <w:p w14:paraId="6637A3AB" w14:textId="649111B9" w:rsidR="00D403A7" w:rsidRPr="001F2D16" w:rsidRDefault="00917D21" w:rsidP="00917D21">
                    <w:pPr>
                      <w:jc w:val="right"/>
                      <w:rPr>
                        <w:sz w:val="18"/>
                        <w:szCs w:val="18"/>
                      </w:rPr>
                    </w:pPr>
                    <w:r w:rsidRPr="006B0914">
                      <w:rPr>
                        <w:sz w:val="18"/>
                        <w:szCs w:val="18"/>
                      </w:rPr>
                      <w:t>E-</w:t>
                    </w:r>
                    <w:proofErr w:type="gramStart"/>
                    <w:r w:rsidRPr="006B0914">
                      <w:rPr>
                        <w:sz w:val="18"/>
                        <w:szCs w:val="18"/>
                      </w:rPr>
                      <w:t>ISSN :</w:t>
                    </w:r>
                    <w:proofErr w:type="gramEnd"/>
                    <w:r w:rsidRPr="006B0914">
                      <w:rPr>
                        <w:sz w:val="18"/>
                        <w:szCs w:val="18"/>
                      </w:rPr>
                      <w:t xml:space="preserve"> 2746-461</w:t>
                    </w:r>
                    <w:r>
                      <w:rPr>
                        <w:sz w:val="18"/>
                        <w:szCs w:val="18"/>
                      </w:rPr>
                      <w:t>X</w:t>
                    </w:r>
                  </w:p>
                </w:txbxContent>
              </v:textbox>
              <w10:wrap type="square"/>
            </v:shape>
          </w:pict>
        </mc:Fallback>
      </mc:AlternateContent>
    </w:r>
    <w:r>
      <w:rPr>
        <w:noProof/>
        <w:lang w:val="id-ID" w:eastAsia="id-ID"/>
      </w:rPr>
      <mc:AlternateContent>
        <mc:Choice Requires="wps">
          <w:drawing>
            <wp:anchor distT="0" distB="0" distL="114300" distR="114300" simplePos="0" relativeHeight="251661312" behindDoc="0" locked="0" layoutInCell="1" allowOverlap="1" wp14:anchorId="78E2E156" wp14:editId="04085460">
              <wp:simplePos x="0" y="0"/>
              <wp:positionH relativeFrom="column">
                <wp:posOffset>1732915</wp:posOffset>
              </wp:positionH>
              <wp:positionV relativeFrom="paragraph">
                <wp:posOffset>-350520</wp:posOffset>
              </wp:positionV>
              <wp:extent cx="4720590" cy="635"/>
              <wp:effectExtent l="18415" t="11430" r="13970" b="16510"/>
              <wp:wrapNone/>
              <wp:docPr id="6"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05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39078E" id="AutoShape 25" o:spid="_x0000_s1026" type="#_x0000_t32" style="position:absolute;margin-left:136.45pt;margin-top:-27.6pt;width:371.7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" strokeweight="1.5pt"/>
          </w:pict>
        </mc:Fallback>
      </mc:AlternateContent>
    </w:r>
  </w:p>
  <w:p w14:paraId="1CF5469F" w14:textId="77777777" w:rsidR="00D403A7" w:rsidRDefault="00D40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8E69A" w14:textId="0C689CC0" w:rsidR="001F2D16" w:rsidRDefault="00431524">
    <w:pPr>
      <w:pStyle w:val="Header"/>
    </w:pPr>
    <w:r>
      <w:rPr>
        <w:noProof/>
        <w:lang w:val="id-ID" w:eastAsia="id-ID"/>
      </w:rPr>
      <mc:AlternateContent>
        <mc:Choice Requires="wps">
          <w:drawing>
            <wp:anchor distT="0" distB="0" distL="114300" distR="114300" simplePos="0" relativeHeight="251655168" behindDoc="0" locked="0" layoutInCell="1" allowOverlap="1" wp14:anchorId="32EBABC3" wp14:editId="62C07580">
              <wp:simplePos x="0" y="0"/>
              <wp:positionH relativeFrom="column">
                <wp:posOffset>-5080</wp:posOffset>
              </wp:positionH>
              <wp:positionV relativeFrom="paragraph">
                <wp:posOffset>598805</wp:posOffset>
              </wp:positionV>
              <wp:extent cx="6458585" cy="0"/>
              <wp:effectExtent l="23495" t="27305" r="23495" b="2032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5858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7B5619" id="_x0000_t32" coordsize="21600,21600" o:spt="32" o:oned="t" path="m,l21600,21600e" filled="f">
              <v:path arrowok="t" fillok="f" o:connecttype="none"/>
              <o:lock v:ext="edit" shapetype="t"/>
            </v:shapetype>
            <v:shape id="AutoShape 9" o:spid="_x0000_s1026" type="#_x0000_t32" style="position:absolute;margin-left:-.4pt;margin-top:47.15pt;width:508.55pt;height: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" strokeweight="3pt"/>
          </w:pict>
        </mc:Fallback>
      </mc:AlternateContent>
    </w:r>
    <w:r>
      <w:rPr>
        <w:noProof/>
        <w:lang w:val="id-ID" w:eastAsia="id-ID"/>
      </w:rPr>
      <mc:AlternateContent>
        <mc:Choice Requires="wps">
          <w:drawing>
            <wp:anchor distT="45720" distB="45720" distL="114300" distR="114300" simplePos="0" relativeHeight="251657216" behindDoc="0" locked="0" layoutInCell="1" allowOverlap="1" wp14:anchorId="162913B6" wp14:editId="3A1F5665">
              <wp:simplePos x="0" y="0"/>
              <wp:positionH relativeFrom="column">
                <wp:posOffset>1940560</wp:posOffset>
              </wp:positionH>
              <wp:positionV relativeFrom="paragraph">
                <wp:posOffset>-298450</wp:posOffset>
              </wp:positionV>
              <wp:extent cx="2614295" cy="8350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4295" cy="835025"/>
                      </a:xfrm>
                      <a:prstGeom prst="rect">
                        <a:avLst/>
                      </a:prstGeom>
                      <a:solidFill>
                        <a:srgbClr val="E7E6E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87CD8" w14:textId="77777777" w:rsidR="00A06CE7" w:rsidRPr="00B7020B" w:rsidRDefault="00A06CE7" w:rsidP="0046610D">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2913B6" id="_x0000_t202" coordsize="21600,21600" o:spt="202" path="m,l,21600r21600,l21600,xe">
              <v:stroke joinstyle="miter"/>
              <v:path gradientshapeok="t" o:connecttype="rect"/>
            </v:shapetype>
            <v:shape id="_x0000_s1028" type="#_x0000_t202" style="position:absolute;left:0;text-align:left;margin-left:152.8pt;margin-top:-23.5pt;width:205.85pt;height:65.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" fillcolor="#e7e6e6" stroked="f">
              <v:textbox>
                <w:txbxContent>
                  <w:p w14:paraId="20587CD8" w14:textId="77777777" w:rsidR="00A06CE7" w:rsidRPr="00B7020B" w:rsidRDefault="00A06CE7" w:rsidP="0046610D">
                    <w:pPr>
                      <w:spacing w:before="240"/>
                      <w:rPr>
                        <w:rFonts w:ascii="Calisto MT" w:hAnsi="Calisto MT"/>
                        <w:b/>
                        <w:sz w:val="28"/>
                        <w:szCs w:val="28"/>
                      </w:rPr>
                    </w:pPr>
                    <w:r w:rsidRPr="00B7020B">
                      <w:rPr>
                        <w:rFonts w:ascii="Calisto MT" w:hAnsi="Calisto MT"/>
                        <w:b/>
                        <w:sz w:val="28"/>
                        <w:szCs w:val="28"/>
                        <w:lang w:val="id-ID"/>
                      </w:rPr>
                      <w:t>Jurnal Pendidikan Teknik Elektro</w:t>
                    </w:r>
                  </w:p>
                </w:txbxContent>
              </v:textbox>
              <w10:wrap type="square"/>
            </v:shape>
          </w:pict>
        </mc:Fallback>
      </mc:AlternateContent>
    </w:r>
    <w:r>
      <w:rPr>
        <w:noProof/>
      </w:rPr>
      <w:drawing>
        <wp:anchor distT="0" distB="0" distL="114300" distR="114300" simplePos="0" relativeHeight="251653120" behindDoc="0" locked="0" layoutInCell="1" allowOverlap="1" wp14:anchorId="40E5E59D" wp14:editId="77BBA804">
          <wp:simplePos x="0" y="0"/>
          <wp:positionH relativeFrom="column">
            <wp:posOffset>-52705</wp:posOffset>
          </wp:positionH>
          <wp:positionV relativeFrom="paragraph">
            <wp:posOffset>-318770</wp:posOffset>
          </wp:positionV>
          <wp:extent cx="1785620" cy="758825"/>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t="15306" r="6584" b="14285"/>
                  <a:stretch>
                    <a:fillRect/>
                  </a:stretch>
                </pic:blipFill>
                <pic:spPr bwMode="auto">
                  <a:xfrm>
                    <a:off x="0" y="0"/>
                    <a:ext cx="1785620" cy="7588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4144" behindDoc="0" locked="0" layoutInCell="1" allowOverlap="1" wp14:anchorId="4EA6903A" wp14:editId="14FB9C26">
              <wp:simplePos x="0" y="0"/>
              <wp:positionH relativeFrom="column">
                <wp:posOffset>4148455</wp:posOffset>
              </wp:positionH>
              <wp:positionV relativeFrom="paragraph">
                <wp:posOffset>-125730</wp:posOffset>
              </wp:positionV>
              <wp:extent cx="2305050" cy="485775"/>
              <wp:effectExtent l="0" t="0" r="4445" b="190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D13B8" w14:textId="77777777" w:rsidR="001F2D16" w:rsidRPr="001F2D16" w:rsidRDefault="00AF4207" w:rsidP="00DB6515">
                          <w:pPr>
                            <w:jc w:val="right"/>
                            <w:rPr>
                              <w:sz w:val="18"/>
                              <w:szCs w:val="18"/>
                              <w:lang w:val="id-ID"/>
                            </w:rPr>
                          </w:pPr>
                          <w:r>
                            <w:rPr>
                              <w:sz w:val="18"/>
                              <w:szCs w:val="18"/>
                              <w:lang w:val="id-ID"/>
                            </w:rPr>
                            <w:t xml:space="preserve">Volume </w:t>
                          </w:r>
                          <w:r w:rsidR="001F2D16" w:rsidRPr="001F2D16">
                            <w:rPr>
                              <w:sz w:val="18"/>
                              <w:szCs w:val="18"/>
                              <w:lang w:val="id-ID"/>
                            </w:rPr>
                            <w:t>xx</w:t>
                          </w:r>
                          <w:r>
                            <w:rPr>
                              <w:sz w:val="18"/>
                              <w:szCs w:val="18"/>
                              <w:lang w:val="id-ID"/>
                            </w:rPr>
                            <w:t xml:space="preserve">, Issue </w:t>
                          </w:r>
                          <w:r w:rsidR="001F2D16" w:rsidRPr="001F2D16">
                            <w:rPr>
                              <w:sz w:val="18"/>
                              <w:szCs w:val="18"/>
                              <w:lang w:val="id-ID"/>
                            </w:rPr>
                            <w:t>xx, Bulan Tahun</w:t>
                          </w:r>
                        </w:p>
                        <w:p w14:paraId="35BA78D9" w14:textId="77777777" w:rsidR="001F2D16" w:rsidRPr="001F2D16" w:rsidRDefault="001F2D16" w:rsidP="00DB6515">
                          <w:pPr>
                            <w:jc w:val="right"/>
                            <w:rPr>
                              <w:sz w:val="18"/>
                              <w:szCs w:val="18"/>
                              <w:lang w:val="id-ID"/>
                            </w:rPr>
                          </w:pPr>
                          <w:r w:rsidRPr="001F2D16">
                            <w:rPr>
                              <w:sz w:val="18"/>
                              <w:szCs w:val="18"/>
                              <w:lang w:val="id-ID"/>
                            </w:rPr>
                            <w:t>P-ISSN : xxxx-xxxx</w:t>
                          </w:r>
                        </w:p>
                        <w:p w14:paraId="4DBAF21A" w14:textId="77777777" w:rsidR="001F2D16" w:rsidRPr="001F2D16" w:rsidRDefault="001F2D16" w:rsidP="00DB6515">
                          <w:pPr>
                            <w:jc w:val="right"/>
                            <w:rPr>
                              <w:sz w:val="18"/>
                              <w:szCs w:val="18"/>
                            </w:rPr>
                          </w:pPr>
                          <w:r w:rsidRPr="001F2D16">
                            <w:rPr>
                              <w:sz w:val="18"/>
                              <w:szCs w:val="18"/>
                              <w:lang w:val="id-ID"/>
                            </w:rPr>
                            <w:t>E-ISSN : xxxx-xxxx</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A6903A" id="_x0000_s1029" type="#_x0000_t202" style="position:absolute;left:0;text-align:left;margin-left:326.65pt;margin-top:-9.9pt;width:181.5pt;height:38.25pt;z-index:2516541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" filled="f" stroked="f">
              <v:textbox style="mso-fit-shape-to-text:t">
                <w:txbxContent>
                  <w:p w14:paraId="690D13B8" w14:textId="77777777" w:rsidR="001F2D16" w:rsidRPr="001F2D16" w:rsidRDefault="00AF4207" w:rsidP="00DB6515">
                    <w:pPr>
                      <w:jc w:val="right"/>
                      <w:rPr>
                        <w:sz w:val="18"/>
                        <w:szCs w:val="18"/>
                        <w:lang w:val="id-ID"/>
                      </w:rPr>
                    </w:pPr>
                    <w:r>
                      <w:rPr>
                        <w:sz w:val="18"/>
                        <w:szCs w:val="18"/>
                        <w:lang w:val="id-ID"/>
                      </w:rPr>
                      <w:t xml:space="preserve">Volume </w:t>
                    </w:r>
                    <w:r w:rsidR="001F2D16" w:rsidRPr="001F2D16">
                      <w:rPr>
                        <w:sz w:val="18"/>
                        <w:szCs w:val="18"/>
                        <w:lang w:val="id-ID"/>
                      </w:rPr>
                      <w:t>xx</w:t>
                    </w:r>
                    <w:r>
                      <w:rPr>
                        <w:sz w:val="18"/>
                        <w:szCs w:val="18"/>
                        <w:lang w:val="id-ID"/>
                      </w:rPr>
                      <w:t xml:space="preserve">, Issue </w:t>
                    </w:r>
                    <w:r w:rsidR="001F2D16" w:rsidRPr="001F2D16">
                      <w:rPr>
                        <w:sz w:val="18"/>
                        <w:szCs w:val="18"/>
                        <w:lang w:val="id-ID"/>
                      </w:rPr>
                      <w:t>xx, Bulan Tahun</w:t>
                    </w:r>
                  </w:p>
                  <w:p w14:paraId="35BA78D9" w14:textId="77777777" w:rsidR="001F2D16" w:rsidRPr="001F2D16" w:rsidRDefault="001F2D16" w:rsidP="00DB6515">
                    <w:pPr>
                      <w:jc w:val="right"/>
                      <w:rPr>
                        <w:sz w:val="18"/>
                        <w:szCs w:val="18"/>
                        <w:lang w:val="id-ID"/>
                      </w:rPr>
                    </w:pPr>
                    <w:r w:rsidRPr="001F2D16">
                      <w:rPr>
                        <w:sz w:val="18"/>
                        <w:szCs w:val="18"/>
                        <w:lang w:val="id-ID"/>
                      </w:rPr>
                      <w:t>P-ISSN : xxxx-xxxx</w:t>
                    </w:r>
                  </w:p>
                  <w:p w14:paraId="4DBAF21A" w14:textId="77777777" w:rsidR="001F2D16" w:rsidRPr="001F2D16" w:rsidRDefault="001F2D16" w:rsidP="00DB6515">
                    <w:pPr>
                      <w:jc w:val="right"/>
                      <w:rPr>
                        <w:sz w:val="18"/>
                        <w:szCs w:val="18"/>
                      </w:rPr>
                    </w:pPr>
                    <w:r w:rsidRPr="001F2D16">
                      <w:rPr>
                        <w:sz w:val="18"/>
                        <w:szCs w:val="18"/>
                        <w:lang w:val="id-ID"/>
                      </w:rPr>
                      <w:t>E-ISSN : xxxx-xxxx</w:t>
                    </w:r>
                  </w:p>
                </w:txbxContent>
              </v:textbox>
              <w10:wrap type="square"/>
            </v:shape>
          </w:pict>
        </mc:Fallback>
      </mc:AlternateContent>
    </w:r>
    <w:r>
      <w:rPr>
        <w:noProof/>
        <w:lang w:val="id-ID" w:eastAsia="id-ID"/>
      </w:rPr>
      <mc:AlternateContent>
        <mc:Choice Requires="wps">
          <w:drawing>
            <wp:anchor distT="0" distB="0" distL="114300" distR="114300" simplePos="0" relativeHeight="251656192" behindDoc="0" locked="0" layoutInCell="1" allowOverlap="1" wp14:anchorId="66F7D2E4" wp14:editId="5DB87F3E">
              <wp:simplePos x="0" y="0"/>
              <wp:positionH relativeFrom="column">
                <wp:posOffset>1732915</wp:posOffset>
              </wp:positionH>
              <wp:positionV relativeFrom="paragraph">
                <wp:posOffset>-350520</wp:posOffset>
              </wp:positionV>
              <wp:extent cx="4720590" cy="635"/>
              <wp:effectExtent l="18415" t="11430" r="13970" b="16510"/>
              <wp:wrapNone/>
              <wp:docPr id="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20590" cy="63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17A04CA" id="AutoShape 10" o:spid="_x0000_s1026" type="#_x0000_t32" style="position:absolute;margin-left:136.45pt;margin-top:-27.6pt;width:371.7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&#1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33E07" w14:textId="77777777" w:rsidR="0071275C" w:rsidRPr="0071275C" w:rsidRDefault="0071275C" w:rsidP="007127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BF89ACA"/>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D98F59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D80A04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C2E0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F123F5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EA6A39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186661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7328473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C90AA9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EA2A03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996713"/>
    <w:multiLevelType w:val="hybridMultilevel"/>
    <w:tmpl w:val="B8B0B20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08E30F7F"/>
    <w:multiLevelType w:val="hybridMultilevel"/>
    <w:tmpl w:val="A08A73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566B2F"/>
    <w:multiLevelType w:val="hybridMultilevel"/>
    <w:tmpl w:val="FA424B18"/>
    <w:lvl w:ilvl="0" w:tplc="C26E8998">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12F2740F"/>
    <w:multiLevelType w:val="hybridMultilevel"/>
    <w:tmpl w:val="F600035C"/>
    <w:lvl w:ilvl="0" w:tplc="2A1E121A">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6"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217244F2"/>
    <w:multiLevelType w:val="hybridMultilevel"/>
    <w:tmpl w:val="D45C7F3A"/>
    <w:lvl w:ilvl="0" w:tplc="936AEAC2">
      <w:start w:val="1"/>
      <w:numFmt w:val="decimal"/>
      <w:lvlText w:val="%1."/>
      <w:lvlJc w:val="left"/>
      <w:pPr>
        <w:ind w:left="576" w:hanging="360"/>
      </w:pPr>
      <w:rPr>
        <w:rFonts w:hint="default"/>
      </w:rPr>
    </w:lvl>
    <w:lvl w:ilvl="1" w:tplc="38090019" w:tentative="1">
      <w:start w:val="1"/>
      <w:numFmt w:val="lowerLetter"/>
      <w:lvlText w:val="%2."/>
      <w:lvlJc w:val="left"/>
      <w:pPr>
        <w:ind w:left="1296" w:hanging="360"/>
      </w:pPr>
    </w:lvl>
    <w:lvl w:ilvl="2" w:tplc="3809001B" w:tentative="1">
      <w:start w:val="1"/>
      <w:numFmt w:val="lowerRoman"/>
      <w:lvlText w:val="%3."/>
      <w:lvlJc w:val="right"/>
      <w:pPr>
        <w:ind w:left="2016" w:hanging="180"/>
      </w:pPr>
    </w:lvl>
    <w:lvl w:ilvl="3" w:tplc="3809000F" w:tentative="1">
      <w:start w:val="1"/>
      <w:numFmt w:val="decimal"/>
      <w:lvlText w:val="%4."/>
      <w:lvlJc w:val="left"/>
      <w:pPr>
        <w:ind w:left="2736" w:hanging="360"/>
      </w:pPr>
    </w:lvl>
    <w:lvl w:ilvl="4" w:tplc="38090019" w:tentative="1">
      <w:start w:val="1"/>
      <w:numFmt w:val="lowerLetter"/>
      <w:lvlText w:val="%5."/>
      <w:lvlJc w:val="left"/>
      <w:pPr>
        <w:ind w:left="3456" w:hanging="360"/>
      </w:pPr>
    </w:lvl>
    <w:lvl w:ilvl="5" w:tplc="3809001B" w:tentative="1">
      <w:start w:val="1"/>
      <w:numFmt w:val="lowerRoman"/>
      <w:lvlText w:val="%6."/>
      <w:lvlJc w:val="right"/>
      <w:pPr>
        <w:ind w:left="4176" w:hanging="180"/>
      </w:pPr>
    </w:lvl>
    <w:lvl w:ilvl="6" w:tplc="3809000F" w:tentative="1">
      <w:start w:val="1"/>
      <w:numFmt w:val="decimal"/>
      <w:lvlText w:val="%7."/>
      <w:lvlJc w:val="left"/>
      <w:pPr>
        <w:ind w:left="4896" w:hanging="360"/>
      </w:pPr>
    </w:lvl>
    <w:lvl w:ilvl="7" w:tplc="38090019" w:tentative="1">
      <w:start w:val="1"/>
      <w:numFmt w:val="lowerLetter"/>
      <w:lvlText w:val="%8."/>
      <w:lvlJc w:val="left"/>
      <w:pPr>
        <w:ind w:left="5616" w:hanging="360"/>
      </w:pPr>
    </w:lvl>
    <w:lvl w:ilvl="8" w:tplc="3809001B" w:tentative="1">
      <w:start w:val="1"/>
      <w:numFmt w:val="lowerRoman"/>
      <w:lvlText w:val="%9."/>
      <w:lvlJc w:val="right"/>
      <w:pPr>
        <w:ind w:left="6336" w:hanging="180"/>
      </w:pPr>
    </w:lvl>
  </w:abstractNum>
  <w:abstractNum w:abstractNumId="18"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2778704C"/>
    <w:multiLevelType w:val="hybridMultilevel"/>
    <w:tmpl w:val="EAB00624"/>
    <w:lvl w:ilvl="0" w:tplc="2F94884A">
      <w:start w:val="1"/>
      <w:numFmt w:val="upp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2A4F60F6"/>
    <w:multiLevelType w:val="hybridMultilevel"/>
    <w:tmpl w:val="1430CEAC"/>
    <w:lvl w:ilvl="0" w:tplc="38B621C0">
      <w:start w:val="1"/>
      <w:numFmt w:val="decimal"/>
      <w:lvlText w:val="Gambar %1. "/>
      <w:lvlJc w:val="left"/>
      <w:pPr>
        <w:ind w:left="1353" w:hanging="360"/>
      </w:pPr>
      <w:rPr>
        <w:rFonts w:hint="default"/>
        <w:sz w:val="16"/>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0804942"/>
    <w:multiLevelType w:val="multilevel"/>
    <w:tmpl w:val="537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8273D7"/>
    <w:multiLevelType w:val="multilevel"/>
    <w:tmpl w:val="9C8E938C"/>
    <w:numStyleLink w:val="IEEEBullet1"/>
  </w:abstractNum>
  <w:abstractNum w:abstractNumId="23"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25" w15:restartNumberingAfterBreak="0">
    <w:nsid w:val="3B0564C9"/>
    <w:multiLevelType w:val="hybridMultilevel"/>
    <w:tmpl w:val="9E549A36"/>
    <w:lvl w:ilvl="0" w:tplc="04090011">
      <w:start w:val="1"/>
      <w:numFmt w:val="decimal"/>
      <w:lvlText w:val="%1)"/>
      <w:lvlJc w:val="left"/>
      <w:pPr>
        <w:ind w:left="1009" w:hanging="360"/>
      </w:p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6" w15:restartNumberingAfterBreak="0">
    <w:nsid w:val="40844299"/>
    <w:multiLevelType w:val="hybridMultilevel"/>
    <w:tmpl w:val="432C7B02"/>
    <w:lvl w:ilvl="0" w:tplc="04210001">
      <w:start w:val="1"/>
      <w:numFmt w:val="bullet"/>
      <w:lvlText w:val=""/>
      <w:lvlJc w:val="left"/>
      <w:pPr>
        <w:ind w:left="1008" w:hanging="360"/>
      </w:pPr>
      <w:rPr>
        <w:rFonts w:ascii="Symbol" w:hAnsi="Symbol" w:hint="default"/>
      </w:rPr>
    </w:lvl>
    <w:lvl w:ilvl="1" w:tplc="04210003" w:tentative="1">
      <w:start w:val="1"/>
      <w:numFmt w:val="bullet"/>
      <w:lvlText w:val="o"/>
      <w:lvlJc w:val="left"/>
      <w:pPr>
        <w:ind w:left="1728" w:hanging="360"/>
      </w:pPr>
      <w:rPr>
        <w:rFonts w:ascii="Courier New" w:hAnsi="Courier New" w:cs="Courier New" w:hint="default"/>
      </w:rPr>
    </w:lvl>
    <w:lvl w:ilvl="2" w:tplc="04210005" w:tentative="1">
      <w:start w:val="1"/>
      <w:numFmt w:val="bullet"/>
      <w:lvlText w:val=""/>
      <w:lvlJc w:val="left"/>
      <w:pPr>
        <w:ind w:left="2448" w:hanging="360"/>
      </w:pPr>
      <w:rPr>
        <w:rFonts w:ascii="Wingdings" w:hAnsi="Wingdings" w:hint="default"/>
      </w:rPr>
    </w:lvl>
    <w:lvl w:ilvl="3" w:tplc="04210001" w:tentative="1">
      <w:start w:val="1"/>
      <w:numFmt w:val="bullet"/>
      <w:lvlText w:val=""/>
      <w:lvlJc w:val="left"/>
      <w:pPr>
        <w:ind w:left="3168" w:hanging="360"/>
      </w:pPr>
      <w:rPr>
        <w:rFonts w:ascii="Symbol" w:hAnsi="Symbol" w:hint="default"/>
      </w:rPr>
    </w:lvl>
    <w:lvl w:ilvl="4" w:tplc="04210003" w:tentative="1">
      <w:start w:val="1"/>
      <w:numFmt w:val="bullet"/>
      <w:lvlText w:val="o"/>
      <w:lvlJc w:val="left"/>
      <w:pPr>
        <w:ind w:left="3888" w:hanging="360"/>
      </w:pPr>
      <w:rPr>
        <w:rFonts w:ascii="Courier New" w:hAnsi="Courier New" w:cs="Courier New" w:hint="default"/>
      </w:rPr>
    </w:lvl>
    <w:lvl w:ilvl="5" w:tplc="04210005" w:tentative="1">
      <w:start w:val="1"/>
      <w:numFmt w:val="bullet"/>
      <w:lvlText w:val=""/>
      <w:lvlJc w:val="left"/>
      <w:pPr>
        <w:ind w:left="4608" w:hanging="360"/>
      </w:pPr>
      <w:rPr>
        <w:rFonts w:ascii="Wingdings" w:hAnsi="Wingdings" w:hint="default"/>
      </w:rPr>
    </w:lvl>
    <w:lvl w:ilvl="6" w:tplc="04210001" w:tentative="1">
      <w:start w:val="1"/>
      <w:numFmt w:val="bullet"/>
      <w:lvlText w:val=""/>
      <w:lvlJc w:val="left"/>
      <w:pPr>
        <w:ind w:left="5328" w:hanging="360"/>
      </w:pPr>
      <w:rPr>
        <w:rFonts w:ascii="Symbol" w:hAnsi="Symbol" w:hint="default"/>
      </w:rPr>
    </w:lvl>
    <w:lvl w:ilvl="7" w:tplc="04210003" w:tentative="1">
      <w:start w:val="1"/>
      <w:numFmt w:val="bullet"/>
      <w:lvlText w:val="o"/>
      <w:lvlJc w:val="left"/>
      <w:pPr>
        <w:ind w:left="6048" w:hanging="360"/>
      </w:pPr>
      <w:rPr>
        <w:rFonts w:ascii="Courier New" w:hAnsi="Courier New" w:cs="Courier New" w:hint="default"/>
      </w:rPr>
    </w:lvl>
    <w:lvl w:ilvl="8" w:tplc="04210005" w:tentative="1">
      <w:start w:val="1"/>
      <w:numFmt w:val="bullet"/>
      <w:lvlText w:val=""/>
      <w:lvlJc w:val="left"/>
      <w:pPr>
        <w:ind w:left="6768" w:hanging="360"/>
      </w:pPr>
      <w:rPr>
        <w:rFonts w:ascii="Wingdings" w:hAnsi="Wingdings" w:hint="default"/>
      </w:rPr>
    </w:lvl>
  </w:abstractNum>
  <w:abstractNum w:abstractNumId="27" w15:restartNumberingAfterBreak="0">
    <w:nsid w:val="411C1A73"/>
    <w:multiLevelType w:val="hybridMultilevel"/>
    <w:tmpl w:val="AD54208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4189603E"/>
    <w:multiLevelType w:val="multilevel"/>
    <w:tmpl w:val="72F488A0"/>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9"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1" w15:restartNumberingAfterBreak="0">
    <w:nsid w:val="4A85128E"/>
    <w:multiLevelType w:val="hybridMultilevel"/>
    <w:tmpl w:val="73EA7D5E"/>
    <w:lvl w:ilvl="0" w:tplc="9CE45BB4">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32" w15:restartNumberingAfterBreak="0">
    <w:nsid w:val="4AAE4A1A"/>
    <w:multiLevelType w:val="hybridMultilevel"/>
    <w:tmpl w:val="5F18B7B2"/>
    <w:lvl w:ilvl="0" w:tplc="A2308BEE">
      <w:start w:val="1"/>
      <w:numFmt w:val="decimal"/>
      <w:pStyle w:val="JPTEHeading3"/>
      <w:lvlText w:val="%1."/>
      <w:lvlJc w:val="left"/>
      <w:pPr>
        <w:ind w:left="644"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50232215"/>
    <w:multiLevelType w:val="multilevel"/>
    <w:tmpl w:val="70A01F5A"/>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52CA544A"/>
    <w:multiLevelType w:val="singleLevel"/>
    <w:tmpl w:val="E2D8253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abstractNum w:abstractNumId="35" w15:restartNumberingAfterBreak="0">
    <w:nsid w:val="52EB53A5"/>
    <w:multiLevelType w:val="hybridMultilevel"/>
    <w:tmpl w:val="2D4E70BA"/>
    <w:lvl w:ilvl="0" w:tplc="F35A6E52">
      <w:start w:val="1"/>
      <w:numFmt w:val="lowerLetter"/>
      <w:pStyle w:val="JPTEHeading4"/>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7314635"/>
    <w:multiLevelType w:val="hybridMultilevel"/>
    <w:tmpl w:val="7D78E28E"/>
    <w:lvl w:ilvl="0" w:tplc="19682CD0">
      <w:start w:val="1"/>
      <w:numFmt w:val="decimal"/>
      <w:pStyle w:val="JPTETabel"/>
      <w:lvlText w:val="Tabel %1. "/>
      <w:lvlJc w:val="center"/>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64A01E96"/>
    <w:multiLevelType w:val="hybridMultilevel"/>
    <w:tmpl w:val="229E529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8" w15:restartNumberingAfterBreak="0">
    <w:nsid w:val="6BAB5056"/>
    <w:multiLevelType w:val="hybridMultilevel"/>
    <w:tmpl w:val="FCE237B2"/>
    <w:lvl w:ilvl="0" w:tplc="F8E4CD98">
      <w:start w:val="1"/>
      <w:numFmt w:val="decimal"/>
      <w:pStyle w:val="JPTEGambar"/>
      <w:lvlText w:val="Gambar. %1."/>
      <w:lvlJc w:val="left"/>
      <w:pPr>
        <w:ind w:left="360" w:hanging="360"/>
      </w:pPr>
      <w:rPr>
        <w:rFonts w:ascii="Times New Roman" w:hAnsi="Times New Roman" w:cs="Times New Roman" w:hint="default"/>
        <w:b/>
        <w:bCs w:val="0"/>
        <w:i w:val="0"/>
        <w:iCs w:val="0"/>
        <w:color w:val="auto"/>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C402C58"/>
    <w:multiLevelType w:val="hybridMultilevel"/>
    <w:tmpl w:val="B9D807DA"/>
    <w:lvl w:ilvl="0" w:tplc="AC2C99F6">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6CD32DA8"/>
    <w:multiLevelType w:val="singleLevel"/>
    <w:tmpl w:val="0F9048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41" w15:restartNumberingAfterBreak="0">
    <w:nsid w:val="72C24482"/>
    <w:multiLevelType w:val="hybridMultilevel"/>
    <w:tmpl w:val="E1563E56"/>
    <w:lvl w:ilvl="0" w:tplc="DC7AE9DA">
      <w:start w:val="1"/>
      <w:numFmt w:val="upperLetter"/>
      <w:pStyle w:val="JPTEHeading2"/>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48D1FCF"/>
    <w:multiLevelType w:val="hybridMultilevel"/>
    <w:tmpl w:val="0E006DEC"/>
    <w:lvl w:ilvl="0" w:tplc="5D340FE4">
      <w:start w:val="1"/>
      <w:numFmt w:val="decimal"/>
      <w:lvlText w:val="%1)"/>
      <w:lvlJc w:val="left"/>
      <w:pPr>
        <w:ind w:left="1008" w:hanging="360"/>
      </w:pPr>
    </w:lvl>
    <w:lvl w:ilvl="1" w:tplc="04210019" w:tentative="1">
      <w:start w:val="1"/>
      <w:numFmt w:val="lowerLetter"/>
      <w:lvlText w:val="%2."/>
      <w:lvlJc w:val="left"/>
      <w:pPr>
        <w:ind w:left="1728" w:hanging="360"/>
      </w:pPr>
    </w:lvl>
    <w:lvl w:ilvl="2" w:tplc="0421001B" w:tentative="1">
      <w:start w:val="1"/>
      <w:numFmt w:val="lowerRoman"/>
      <w:lvlText w:val="%3."/>
      <w:lvlJc w:val="right"/>
      <w:pPr>
        <w:ind w:left="2448" w:hanging="180"/>
      </w:pPr>
    </w:lvl>
    <w:lvl w:ilvl="3" w:tplc="0421000F" w:tentative="1">
      <w:start w:val="1"/>
      <w:numFmt w:val="decimal"/>
      <w:lvlText w:val="%4."/>
      <w:lvlJc w:val="left"/>
      <w:pPr>
        <w:ind w:left="3168" w:hanging="360"/>
      </w:pPr>
    </w:lvl>
    <w:lvl w:ilvl="4" w:tplc="04210019" w:tentative="1">
      <w:start w:val="1"/>
      <w:numFmt w:val="lowerLetter"/>
      <w:lvlText w:val="%5."/>
      <w:lvlJc w:val="left"/>
      <w:pPr>
        <w:ind w:left="3888" w:hanging="360"/>
      </w:pPr>
    </w:lvl>
    <w:lvl w:ilvl="5" w:tplc="0421001B" w:tentative="1">
      <w:start w:val="1"/>
      <w:numFmt w:val="lowerRoman"/>
      <w:lvlText w:val="%6."/>
      <w:lvlJc w:val="right"/>
      <w:pPr>
        <w:ind w:left="4608" w:hanging="180"/>
      </w:pPr>
    </w:lvl>
    <w:lvl w:ilvl="6" w:tplc="0421000F" w:tentative="1">
      <w:start w:val="1"/>
      <w:numFmt w:val="decimal"/>
      <w:lvlText w:val="%7."/>
      <w:lvlJc w:val="left"/>
      <w:pPr>
        <w:ind w:left="5328" w:hanging="360"/>
      </w:pPr>
    </w:lvl>
    <w:lvl w:ilvl="7" w:tplc="04210019" w:tentative="1">
      <w:start w:val="1"/>
      <w:numFmt w:val="lowerLetter"/>
      <w:lvlText w:val="%8."/>
      <w:lvlJc w:val="left"/>
      <w:pPr>
        <w:ind w:left="6048" w:hanging="360"/>
      </w:pPr>
    </w:lvl>
    <w:lvl w:ilvl="8" w:tplc="0421001B" w:tentative="1">
      <w:start w:val="1"/>
      <w:numFmt w:val="lowerRoman"/>
      <w:lvlText w:val="%9."/>
      <w:lvlJc w:val="right"/>
      <w:pPr>
        <w:ind w:left="6768" w:hanging="180"/>
      </w:pPr>
    </w:lvl>
  </w:abstractNum>
  <w:abstractNum w:abstractNumId="43" w15:restartNumberingAfterBreak="0">
    <w:nsid w:val="75B4508C"/>
    <w:multiLevelType w:val="hybridMultilevel"/>
    <w:tmpl w:val="810E6FBA"/>
    <w:lvl w:ilvl="0" w:tplc="AB36DB8A">
      <w:start w:val="1"/>
      <w:numFmt w:val="upperRoman"/>
      <w:pStyle w:val="JPTEHeading1"/>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4" w15:restartNumberingAfterBreak="0">
    <w:nsid w:val="765E526E"/>
    <w:multiLevelType w:val="hybridMultilevel"/>
    <w:tmpl w:val="FC525FDA"/>
    <w:lvl w:ilvl="0" w:tplc="7DE6864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A596C3D"/>
    <w:multiLevelType w:val="hybridMultilevel"/>
    <w:tmpl w:val="A08A734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6" w15:restartNumberingAfterBreak="0">
    <w:nsid w:val="7A921669"/>
    <w:multiLevelType w:val="hybridMultilevel"/>
    <w:tmpl w:val="F99A4E86"/>
    <w:lvl w:ilvl="0" w:tplc="04210001">
      <w:start w:val="1"/>
      <w:numFmt w:val="bullet"/>
      <w:lvlText w:val=""/>
      <w:lvlJc w:val="left"/>
      <w:pPr>
        <w:ind w:left="1008" w:hanging="360"/>
      </w:pPr>
      <w:rPr>
        <w:rFonts w:ascii="Symbol" w:hAnsi="Symbol" w:hint="default"/>
      </w:rPr>
    </w:lvl>
    <w:lvl w:ilvl="1" w:tplc="04210003" w:tentative="1">
      <w:start w:val="1"/>
      <w:numFmt w:val="bullet"/>
      <w:lvlText w:val="o"/>
      <w:lvlJc w:val="left"/>
      <w:pPr>
        <w:ind w:left="1728" w:hanging="360"/>
      </w:pPr>
      <w:rPr>
        <w:rFonts w:ascii="Courier New" w:hAnsi="Courier New" w:cs="Courier New" w:hint="default"/>
      </w:rPr>
    </w:lvl>
    <w:lvl w:ilvl="2" w:tplc="04210005" w:tentative="1">
      <w:start w:val="1"/>
      <w:numFmt w:val="bullet"/>
      <w:lvlText w:val=""/>
      <w:lvlJc w:val="left"/>
      <w:pPr>
        <w:ind w:left="2448" w:hanging="360"/>
      </w:pPr>
      <w:rPr>
        <w:rFonts w:ascii="Wingdings" w:hAnsi="Wingdings" w:hint="default"/>
      </w:rPr>
    </w:lvl>
    <w:lvl w:ilvl="3" w:tplc="04210001" w:tentative="1">
      <w:start w:val="1"/>
      <w:numFmt w:val="bullet"/>
      <w:lvlText w:val=""/>
      <w:lvlJc w:val="left"/>
      <w:pPr>
        <w:ind w:left="3168" w:hanging="360"/>
      </w:pPr>
      <w:rPr>
        <w:rFonts w:ascii="Symbol" w:hAnsi="Symbol" w:hint="default"/>
      </w:rPr>
    </w:lvl>
    <w:lvl w:ilvl="4" w:tplc="04210003" w:tentative="1">
      <w:start w:val="1"/>
      <w:numFmt w:val="bullet"/>
      <w:lvlText w:val="o"/>
      <w:lvlJc w:val="left"/>
      <w:pPr>
        <w:ind w:left="3888" w:hanging="360"/>
      </w:pPr>
      <w:rPr>
        <w:rFonts w:ascii="Courier New" w:hAnsi="Courier New" w:cs="Courier New" w:hint="default"/>
      </w:rPr>
    </w:lvl>
    <w:lvl w:ilvl="5" w:tplc="04210005" w:tentative="1">
      <w:start w:val="1"/>
      <w:numFmt w:val="bullet"/>
      <w:lvlText w:val=""/>
      <w:lvlJc w:val="left"/>
      <w:pPr>
        <w:ind w:left="4608" w:hanging="360"/>
      </w:pPr>
      <w:rPr>
        <w:rFonts w:ascii="Wingdings" w:hAnsi="Wingdings" w:hint="default"/>
      </w:rPr>
    </w:lvl>
    <w:lvl w:ilvl="6" w:tplc="04210001" w:tentative="1">
      <w:start w:val="1"/>
      <w:numFmt w:val="bullet"/>
      <w:lvlText w:val=""/>
      <w:lvlJc w:val="left"/>
      <w:pPr>
        <w:ind w:left="5328" w:hanging="360"/>
      </w:pPr>
      <w:rPr>
        <w:rFonts w:ascii="Symbol" w:hAnsi="Symbol" w:hint="default"/>
      </w:rPr>
    </w:lvl>
    <w:lvl w:ilvl="7" w:tplc="04210003" w:tentative="1">
      <w:start w:val="1"/>
      <w:numFmt w:val="bullet"/>
      <w:lvlText w:val="o"/>
      <w:lvlJc w:val="left"/>
      <w:pPr>
        <w:ind w:left="6048" w:hanging="360"/>
      </w:pPr>
      <w:rPr>
        <w:rFonts w:ascii="Courier New" w:hAnsi="Courier New" w:cs="Courier New" w:hint="default"/>
      </w:rPr>
    </w:lvl>
    <w:lvl w:ilvl="8" w:tplc="04210005" w:tentative="1">
      <w:start w:val="1"/>
      <w:numFmt w:val="bullet"/>
      <w:lvlText w:val=""/>
      <w:lvlJc w:val="left"/>
      <w:pPr>
        <w:ind w:left="6768" w:hanging="360"/>
      </w:pPr>
      <w:rPr>
        <w:rFonts w:ascii="Wingdings" w:hAnsi="Wingdings" w:hint="default"/>
      </w:rPr>
    </w:lvl>
  </w:abstractNum>
  <w:num w:numId="1" w16cid:durableId="1316226208">
    <w:abstractNumId w:val="23"/>
  </w:num>
  <w:num w:numId="2" w16cid:durableId="524947695">
    <w:abstractNumId w:val="39"/>
  </w:num>
  <w:num w:numId="3" w16cid:durableId="1219626829">
    <w:abstractNumId w:val="18"/>
  </w:num>
  <w:num w:numId="4" w16cid:durableId="773672930">
    <w:abstractNumId w:val="28"/>
  </w:num>
  <w:num w:numId="5" w16cid:durableId="1992368874">
    <w:abstractNumId w:val="28"/>
  </w:num>
  <w:num w:numId="6" w16cid:durableId="287399045">
    <w:abstractNumId w:val="28"/>
  </w:num>
  <w:num w:numId="7" w16cid:durableId="565147419">
    <w:abstractNumId w:val="28"/>
  </w:num>
  <w:num w:numId="8" w16cid:durableId="1236743911">
    <w:abstractNumId w:val="34"/>
  </w:num>
  <w:num w:numId="9" w16cid:durableId="1592859308">
    <w:abstractNumId w:val="40"/>
  </w:num>
  <w:num w:numId="10" w16cid:durableId="333534338">
    <w:abstractNumId w:val="24"/>
  </w:num>
  <w:num w:numId="11" w16cid:durableId="465128549">
    <w:abstractNumId w:val="16"/>
  </w:num>
  <w:num w:numId="12" w16cid:durableId="514923859">
    <w:abstractNumId w:val="15"/>
  </w:num>
  <w:num w:numId="13" w16cid:durableId="1218201364">
    <w:abstractNumId w:val="0"/>
  </w:num>
  <w:num w:numId="14" w16cid:durableId="921915382">
    <w:abstractNumId w:val="10"/>
  </w:num>
  <w:num w:numId="15" w16cid:durableId="1276331885">
    <w:abstractNumId w:val="8"/>
  </w:num>
  <w:num w:numId="16" w16cid:durableId="1312251307">
    <w:abstractNumId w:val="7"/>
  </w:num>
  <w:num w:numId="17" w16cid:durableId="385296127">
    <w:abstractNumId w:val="6"/>
  </w:num>
  <w:num w:numId="18" w16cid:durableId="905918024">
    <w:abstractNumId w:val="5"/>
  </w:num>
  <w:num w:numId="19" w16cid:durableId="1289629166">
    <w:abstractNumId w:val="9"/>
  </w:num>
  <w:num w:numId="20" w16cid:durableId="1804999013">
    <w:abstractNumId w:val="4"/>
  </w:num>
  <w:num w:numId="21" w16cid:durableId="1337687768">
    <w:abstractNumId w:val="3"/>
  </w:num>
  <w:num w:numId="22" w16cid:durableId="848758700">
    <w:abstractNumId w:val="2"/>
  </w:num>
  <w:num w:numId="23" w16cid:durableId="497774684">
    <w:abstractNumId w:val="1"/>
  </w:num>
  <w:num w:numId="24" w16cid:durableId="392656363">
    <w:abstractNumId w:val="29"/>
  </w:num>
  <w:num w:numId="25" w16cid:durableId="682631445">
    <w:abstractNumId w:val="41"/>
  </w:num>
  <w:num w:numId="26" w16cid:durableId="577832819">
    <w:abstractNumId w:val="33"/>
  </w:num>
  <w:num w:numId="27" w16cid:durableId="1241215106">
    <w:abstractNumId w:val="41"/>
    <w:lvlOverride w:ilvl="0">
      <w:startOverride w:val="1"/>
    </w:lvlOverride>
  </w:num>
  <w:num w:numId="28" w16cid:durableId="1976833133">
    <w:abstractNumId w:val="42"/>
  </w:num>
  <w:num w:numId="29" w16cid:durableId="1932856220">
    <w:abstractNumId w:val="32"/>
  </w:num>
  <w:num w:numId="30" w16cid:durableId="817968">
    <w:abstractNumId w:val="30"/>
  </w:num>
  <w:num w:numId="31" w16cid:durableId="558908471">
    <w:abstractNumId w:val="22"/>
  </w:num>
  <w:num w:numId="32" w16cid:durableId="2071345907">
    <w:abstractNumId w:val="20"/>
  </w:num>
  <w:num w:numId="33" w16cid:durableId="1825077045">
    <w:abstractNumId w:val="38"/>
  </w:num>
  <w:num w:numId="34" w16cid:durableId="548803652">
    <w:abstractNumId w:val="36"/>
  </w:num>
  <w:num w:numId="35" w16cid:durableId="16254249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01097950">
    <w:abstractNumId w:val="26"/>
  </w:num>
  <w:num w:numId="37" w16cid:durableId="2099404944">
    <w:abstractNumId w:val="46"/>
  </w:num>
  <w:num w:numId="38" w16cid:durableId="2093813449">
    <w:abstractNumId w:val="27"/>
  </w:num>
  <w:num w:numId="39" w16cid:durableId="1945962137">
    <w:abstractNumId w:val="41"/>
    <w:lvlOverride w:ilvl="0">
      <w:startOverride w:val="1"/>
    </w:lvlOverride>
  </w:num>
  <w:num w:numId="40" w16cid:durableId="1300459255">
    <w:abstractNumId w:val="25"/>
  </w:num>
  <w:num w:numId="41" w16cid:durableId="592905353">
    <w:abstractNumId w:val="43"/>
  </w:num>
  <w:num w:numId="42" w16cid:durableId="1949854730">
    <w:abstractNumId w:val="35"/>
  </w:num>
  <w:num w:numId="43" w16cid:durableId="622856063">
    <w:abstractNumId w:val="31"/>
  </w:num>
  <w:num w:numId="44" w16cid:durableId="1970279293">
    <w:abstractNumId w:val="11"/>
  </w:num>
  <w:num w:numId="45" w16cid:durableId="161170242">
    <w:abstractNumId w:val="45"/>
  </w:num>
  <w:num w:numId="46" w16cid:durableId="1218931251">
    <w:abstractNumId w:val="21"/>
  </w:num>
  <w:num w:numId="47" w16cid:durableId="534928185">
    <w:abstractNumId w:val="37"/>
  </w:num>
  <w:num w:numId="48" w16cid:durableId="796294948">
    <w:abstractNumId w:val="12"/>
  </w:num>
  <w:num w:numId="49" w16cid:durableId="114714108">
    <w:abstractNumId w:val="17"/>
  </w:num>
  <w:num w:numId="50" w16cid:durableId="1098406943">
    <w:abstractNumId w:val="13"/>
  </w:num>
  <w:num w:numId="51" w16cid:durableId="1614555098">
    <w:abstractNumId w:val="19"/>
  </w:num>
  <w:num w:numId="52" w16cid:durableId="1689675164">
    <w:abstractNumId w:val="41"/>
    <w:lvlOverride w:ilvl="0">
      <w:startOverride w:val="1"/>
    </w:lvlOverride>
  </w:num>
  <w:num w:numId="53" w16cid:durableId="329601294">
    <w:abstractNumId w:val="44"/>
  </w:num>
  <w:num w:numId="54" w16cid:durableId="1824079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3D9"/>
    <w:rsid w:val="00004027"/>
    <w:rsid w:val="00026BC4"/>
    <w:rsid w:val="0004781E"/>
    <w:rsid w:val="00053031"/>
    <w:rsid w:val="00054B64"/>
    <w:rsid w:val="00081B22"/>
    <w:rsid w:val="0008758A"/>
    <w:rsid w:val="000934F1"/>
    <w:rsid w:val="000B4240"/>
    <w:rsid w:val="000C1E68"/>
    <w:rsid w:val="000D3D7A"/>
    <w:rsid w:val="000E058B"/>
    <w:rsid w:val="000F06B9"/>
    <w:rsid w:val="001547D9"/>
    <w:rsid w:val="001A0A82"/>
    <w:rsid w:val="001A0C01"/>
    <w:rsid w:val="001A2EFD"/>
    <w:rsid w:val="001A322A"/>
    <w:rsid w:val="001A3B3D"/>
    <w:rsid w:val="001B67DC"/>
    <w:rsid w:val="001B76BC"/>
    <w:rsid w:val="001E2A29"/>
    <w:rsid w:val="001F2D16"/>
    <w:rsid w:val="001F5F1C"/>
    <w:rsid w:val="00201A08"/>
    <w:rsid w:val="002228AC"/>
    <w:rsid w:val="002254A9"/>
    <w:rsid w:val="002273DE"/>
    <w:rsid w:val="00233D97"/>
    <w:rsid w:val="002347A2"/>
    <w:rsid w:val="00234C89"/>
    <w:rsid w:val="00244789"/>
    <w:rsid w:val="002850E3"/>
    <w:rsid w:val="002A2D65"/>
    <w:rsid w:val="002C22DA"/>
    <w:rsid w:val="002D2C18"/>
    <w:rsid w:val="0030547D"/>
    <w:rsid w:val="00307166"/>
    <w:rsid w:val="00336A7A"/>
    <w:rsid w:val="0033744E"/>
    <w:rsid w:val="003420A1"/>
    <w:rsid w:val="00354FCF"/>
    <w:rsid w:val="00375F44"/>
    <w:rsid w:val="00377003"/>
    <w:rsid w:val="00386F67"/>
    <w:rsid w:val="003A19E2"/>
    <w:rsid w:val="003B4E04"/>
    <w:rsid w:val="003F51B6"/>
    <w:rsid w:val="003F5A08"/>
    <w:rsid w:val="00411489"/>
    <w:rsid w:val="00412633"/>
    <w:rsid w:val="00420716"/>
    <w:rsid w:val="00421B59"/>
    <w:rsid w:val="00431524"/>
    <w:rsid w:val="004325FB"/>
    <w:rsid w:val="004432BA"/>
    <w:rsid w:val="0044407E"/>
    <w:rsid w:val="00447153"/>
    <w:rsid w:val="00447BB9"/>
    <w:rsid w:val="00450AA5"/>
    <w:rsid w:val="0046610D"/>
    <w:rsid w:val="00497DC9"/>
    <w:rsid w:val="004A3F9B"/>
    <w:rsid w:val="004B602C"/>
    <w:rsid w:val="004C35A4"/>
    <w:rsid w:val="004D72B5"/>
    <w:rsid w:val="00507493"/>
    <w:rsid w:val="00511985"/>
    <w:rsid w:val="00527FEF"/>
    <w:rsid w:val="00551B7F"/>
    <w:rsid w:val="005520F3"/>
    <w:rsid w:val="0056610F"/>
    <w:rsid w:val="00571726"/>
    <w:rsid w:val="00575BCA"/>
    <w:rsid w:val="005A3AE5"/>
    <w:rsid w:val="005B0344"/>
    <w:rsid w:val="005B520E"/>
    <w:rsid w:val="005B6974"/>
    <w:rsid w:val="005E00B0"/>
    <w:rsid w:val="005E2800"/>
    <w:rsid w:val="00605825"/>
    <w:rsid w:val="0063305B"/>
    <w:rsid w:val="00645D22"/>
    <w:rsid w:val="00651A08"/>
    <w:rsid w:val="00654204"/>
    <w:rsid w:val="00670434"/>
    <w:rsid w:val="006835D7"/>
    <w:rsid w:val="0068574E"/>
    <w:rsid w:val="006A29DE"/>
    <w:rsid w:val="006B6B66"/>
    <w:rsid w:val="006C787F"/>
    <w:rsid w:val="006F6D3D"/>
    <w:rsid w:val="0071275C"/>
    <w:rsid w:val="00715BEA"/>
    <w:rsid w:val="00736E72"/>
    <w:rsid w:val="00740EEA"/>
    <w:rsid w:val="007436A9"/>
    <w:rsid w:val="007460E7"/>
    <w:rsid w:val="00763F13"/>
    <w:rsid w:val="00764FE2"/>
    <w:rsid w:val="00794804"/>
    <w:rsid w:val="007B0F1C"/>
    <w:rsid w:val="007B1A4E"/>
    <w:rsid w:val="007B33F1"/>
    <w:rsid w:val="007B6DDA"/>
    <w:rsid w:val="007C0308"/>
    <w:rsid w:val="007C2FF2"/>
    <w:rsid w:val="007D0C80"/>
    <w:rsid w:val="007D6232"/>
    <w:rsid w:val="007E0DBA"/>
    <w:rsid w:val="007F1F99"/>
    <w:rsid w:val="007F768F"/>
    <w:rsid w:val="0080791D"/>
    <w:rsid w:val="00816E40"/>
    <w:rsid w:val="0082156C"/>
    <w:rsid w:val="00836367"/>
    <w:rsid w:val="00840A25"/>
    <w:rsid w:val="00847086"/>
    <w:rsid w:val="00873603"/>
    <w:rsid w:val="00873F61"/>
    <w:rsid w:val="00892509"/>
    <w:rsid w:val="00892C31"/>
    <w:rsid w:val="008A2C7D"/>
    <w:rsid w:val="008B2260"/>
    <w:rsid w:val="008B35BE"/>
    <w:rsid w:val="008C4B23"/>
    <w:rsid w:val="008C585D"/>
    <w:rsid w:val="008F5C2F"/>
    <w:rsid w:val="008F6E2C"/>
    <w:rsid w:val="00917D21"/>
    <w:rsid w:val="009303D9"/>
    <w:rsid w:val="00933C64"/>
    <w:rsid w:val="00961C7D"/>
    <w:rsid w:val="00972203"/>
    <w:rsid w:val="009A531E"/>
    <w:rsid w:val="009B1F6C"/>
    <w:rsid w:val="009F1D79"/>
    <w:rsid w:val="00A059B3"/>
    <w:rsid w:val="00A06CE7"/>
    <w:rsid w:val="00A211F5"/>
    <w:rsid w:val="00A835C0"/>
    <w:rsid w:val="00AB679E"/>
    <w:rsid w:val="00AC6AC2"/>
    <w:rsid w:val="00AE3409"/>
    <w:rsid w:val="00AE7FB0"/>
    <w:rsid w:val="00AF163B"/>
    <w:rsid w:val="00AF4207"/>
    <w:rsid w:val="00AF66CD"/>
    <w:rsid w:val="00B10A1B"/>
    <w:rsid w:val="00B11A60"/>
    <w:rsid w:val="00B22613"/>
    <w:rsid w:val="00B34642"/>
    <w:rsid w:val="00B405A5"/>
    <w:rsid w:val="00B415D8"/>
    <w:rsid w:val="00B5096F"/>
    <w:rsid w:val="00B5555E"/>
    <w:rsid w:val="00B7020B"/>
    <w:rsid w:val="00B8498D"/>
    <w:rsid w:val="00BA1025"/>
    <w:rsid w:val="00BA7681"/>
    <w:rsid w:val="00BB3B5F"/>
    <w:rsid w:val="00BC196A"/>
    <w:rsid w:val="00BC3420"/>
    <w:rsid w:val="00BC46C5"/>
    <w:rsid w:val="00BD670B"/>
    <w:rsid w:val="00BE7D3C"/>
    <w:rsid w:val="00BF493C"/>
    <w:rsid w:val="00BF5FF6"/>
    <w:rsid w:val="00C0207F"/>
    <w:rsid w:val="00C16117"/>
    <w:rsid w:val="00C3075A"/>
    <w:rsid w:val="00C3103D"/>
    <w:rsid w:val="00C327B5"/>
    <w:rsid w:val="00C57C79"/>
    <w:rsid w:val="00C6516C"/>
    <w:rsid w:val="00C83BB5"/>
    <w:rsid w:val="00C919A4"/>
    <w:rsid w:val="00C96469"/>
    <w:rsid w:val="00CA4392"/>
    <w:rsid w:val="00CC393F"/>
    <w:rsid w:val="00CF374E"/>
    <w:rsid w:val="00CF3F58"/>
    <w:rsid w:val="00D163A9"/>
    <w:rsid w:val="00D2176E"/>
    <w:rsid w:val="00D23417"/>
    <w:rsid w:val="00D3299F"/>
    <w:rsid w:val="00D403A7"/>
    <w:rsid w:val="00D632BE"/>
    <w:rsid w:val="00D72D06"/>
    <w:rsid w:val="00D7522C"/>
    <w:rsid w:val="00D7536F"/>
    <w:rsid w:val="00D76668"/>
    <w:rsid w:val="00D842C7"/>
    <w:rsid w:val="00D963E3"/>
    <w:rsid w:val="00DB6515"/>
    <w:rsid w:val="00DD06AE"/>
    <w:rsid w:val="00DD2B84"/>
    <w:rsid w:val="00DD4A2C"/>
    <w:rsid w:val="00DE303B"/>
    <w:rsid w:val="00DF2961"/>
    <w:rsid w:val="00E07383"/>
    <w:rsid w:val="00E1584B"/>
    <w:rsid w:val="00E165BC"/>
    <w:rsid w:val="00E5107A"/>
    <w:rsid w:val="00E61E12"/>
    <w:rsid w:val="00E7596C"/>
    <w:rsid w:val="00E878F2"/>
    <w:rsid w:val="00E93860"/>
    <w:rsid w:val="00E95299"/>
    <w:rsid w:val="00E95D89"/>
    <w:rsid w:val="00EB78FF"/>
    <w:rsid w:val="00ED0149"/>
    <w:rsid w:val="00EE57DF"/>
    <w:rsid w:val="00EE6FED"/>
    <w:rsid w:val="00EF7DE3"/>
    <w:rsid w:val="00F03103"/>
    <w:rsid w:val="00F079F5"/>
    <w:rsid w:val="00F271DE"/>
    <w:rsid w:val="00F40C33"/>
    <w:rsid w:val="00F45C15"/>
    <w:rsid w:val="00F5795A"/>
    <w:rsid w:val="00F627DA"/>
    <w:rsid w:val="00F70A52"/>
    <w:rsid w:val="00F722B5"/>
    <w:rsid w:val="00F7288F"/>
    <w:rsid w:val="00F847A6"/>
    <w:rsid w:val="00F9441B"/>
    <w:rsid w:val="00FA4C32"/>
    <w:rsid w:val="00FD2B4D"/>
    <w:rsid w:val="00FE6EEC"/>
    <w:rsid w:val="00FE711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63939D"/>
  <w15:chartTrackingRefBased/>
  <w15:docId w15:val="{516C2BCE-C9D6-4365-86D6-187381488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02C"/>
    <w:pPr>
      <w:jc w:val="center"/>
    </w:pPr>
    <w:rPr>
      <w:lang w:val="en-US" w:eastAsia="en-US"/>
    </w:rPr>
  </w:style>
  <w:style w:type="paragraph" w:styleId="Heading1">
    <w:name w:val="heading 1"/>
    <w:basedOn w:val="Normal"/>
    <w:next w:val="Normal"/>
    <w:link w:val="Heading1Char"/>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EAbstract">
    <w:name w:val="JPTE Abstract"/>
    <w:link w:val="JPTEAbstractChar"/>
    <w:rsid w:val="00BF493C"/>
    <w:pPr>
      <w:spacing w:after="180"/>
      <w:ind w:left="1134" w:right="1134"/>
      <w:jc w:val="both"/>
    </w:pPr>
    <w:rPr>
      <w:b/>
      <w:bCs/>
      <w:i/>
      <w:sz w:val="18"/>
      <w:szCs w:val="18"/>
      <w:lang w:val="en-US" w:eastAsia="en-US"/>
    </w:rPr>
  </w:style>
  <w:style w:type="paragraph" w:customStyle="1" w:styleId="Affiliation">
    <w:name w:val="Affiliation"/>
    <w:pPr>
      <w:jc w:val="center"/>
    </w:pPr>
    <w:rPr>
      <w:lang w:val="en-US" w:eastAsia="en-US"/>
    </w:rPr>
  </w:style>
  <w:style w:type="paragraph" w:customStyle="1" w:styleId="JPTEAuthor">
    <w:name w:val="JPTE Author"/>
    <w:link w:val="JPTEAuthorChar"/>
    <w:rsid w:val="003F51B6"/>
    <w:pPr>
      <w:jc w:val="center"/>
    </w:pPr>
    <w:rPr>
      <w:noProof/>
      <w:sz w:val="24"/>
      <w:szCs w:val="22"/>
      <w:lang w:val="en-US" w:eastAsia="en-US"/>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link w:val="figurecaptionChar"/>
    <w:rsid w:val="005B0344"/>
    <w:pPr>
      <w:numPr>
        <w:numId w:val="2"/>
      </w:numPr>
      <w:tabs>
        <w:tab w:val="left" w:pos="533"/>
      </w:tabs>
      <w:spacing w:before="80" w:after="200"/>
      <w:ind w:left="0" w:firstLine="0"/>
      <w:jc w:val="both"/>
    </w:pPr>
    <w:rPr>
      <w:noProof/>
      <w:sz w:val="16"/>
      <w:szCs w:val="16"/>
      <w:lang w:val="en-US" w:eastAsia="en-US"/>
    </w:rPr>
  </w:style>
  <w:style w:type="paragraph" w:customStyle="1" w:styleId="footnote">
    <w:name w:val="footnote"/>
    <w:pPr>
      <w:framePr w:hSpace="187" w:vSpace="187" w:wrap="notBeside" w:vAnchor="text" w:hAnchor="page" w:x="6121" w:y="577"/>
      <w:numPr>
        <w:numId w:val="3"/>
      </w:numPr>
      <w:spacing w:after="40"/>
    </w:pPr>
    <w:rPr>
      <w:sz w:val="16"/>
      <w:szCs w:val="16"/>
      <w:lang w:val="en-US" w:eastAsia="en-US"/>
    </w:rPr>
  </w:style>
  <w:style w:type="paragraph" w:customStyle="1" w:styleId="papersubtitle">
    <w:name w:val="paper subtitle"/>
    <w:pPr>
      <w:spacing w:after="120"/>
      <w:jc w:val="center"/>
    </w:pPr>
    <w:rPr>
      <w:rFonts w:eastAsia="MS Mincho"/>
      <w:noProof/>
      <w:sz w:val="28"/>
      <w:szCs w:val="28"/>
      <w:lang w:val="en-US" w:eastAsia="en-US"/>
    </w:rPr>
  </w:style>
  <w:style w:type="paragraph" w:customStyle="1" w:styleId="JPTEPaperTitle">
    <w:name w:val="JPTE Paper Title"/>
    <w:rsid w:val="00081B22"/>
    <w:pPr>
      <w:spacing w:before="400" w:after="400"/>
      <w:jc w:val="center"/>
    </w:pPr>
    <w:rPr>
      <w:rFonts w:eastAsia="MS Mincho"/>
      <w:noProof/>
      <w:sz w:val="40"/>
      <w:szCs w:val="48"/>
      <w:lang w:val="en-US" w:eastAsia="en-US"/>
    </w:rPr>
  </w:style>
  <w:style w:type="paragraph" w:customStyle="1" w:styleId="references">
    <w:name w:val="references"/>
    <w:link w:val="referencesChar"/>
    <w:pPr>
      <w:numPr>
        <w:numId w:val="8"/>
      </w:numPr>
      <w:spacing w:after="50" w:line="180" w:lineRule="exact"/>
      <w:jc w:val="both"/>
    </w:pPr>
    <w:rPr>
      <w:rFonts w:eastAsia="MS Mincho"/>
      <w:noProof/>
      <w:sz w:val="16"/>
      <w:szCs w:val="16"/>
      <w:lang w:val="en-US" w:eastAsia="en-US"/>
    </w:rPr>
  </w:style>
  <w:style w:type="paragraph" w:customStyle="1" w:styleId="sponsors">
    <w:name w:val="sponsors"/>
    <w:pPr>
      <w:framePr w:wrap="auto" w:hAnchor="text" w:x="615" w:y="2239"/>
      <w:pBdr>
        <w:top w:val="single" w:sz="4" w:space="2" w:color="auto"/>
      </w:pBdr>
      <w:ind w:firstLine="288"/>
    </w:pPr>
    <w:rPr>
      <w:sz w:val="16"/>
      <w:szCs w:val="16"/>
      <w:lang w:val="en-US" w:eastAsia="en-US"/>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lang w:val="en-US" w:eastAsia="en-US"/>
    </w:rPr>
  </w:style>
  <w:style w:type="paragraph" w:customStyle="1" w:styleId="tablefootnote">
    <w:name w:val="table footnote"/>
    <w:rsid w:val="005E2800"/>
    <w:pPr>
      <w:numPr>
        <w:numId w:val="24"/>
      </w:numPr>
      <w:spacing w:before="60" w:after="30"/>
      <w:ind w:left="58" w:hanging="29"/>
      <w:jc w:val="right"/>
    </w:pPr>
    <w:rPr>
      <w:sz w:val="12"/>
      <w:szCs w:val="12"/>
      <w:lang w:val="en-US" w:eastAsia="en-US"/>
    </w:rPr>
  </w:style>
  <w:style w:type="paragraph" w:customStyle="1" w:styleId="tablehead">
    <w:name w:val="table head"/>
    <w:link w:val="tableheadChar"/>
    <w:pPr>
      <w:numPr>
        <w:numId w:val="9"/>
      </w:numPr>
      <w:spacing w:before="240" w:after="120" w:line="216" w:lineRule="auto"/>
      <w:jc w:val="center"/>
    </w:pPr>
    <w:rPr>
      <w:smallCaps/>
      <w:noProof/>
      <w:sz w:val="16"/>
      <w:szCs w:val="16"/>
      <w:lang w:val="en-US" w:eastAsia="en-US"/>
    </w:rPr>
  </w:style>
  <w:style w:type="paragraph" w:customStyle="1" w:styleId="Keywords">
    <w:name w:val="Keywords"/>
    <w:basedOn w:val="JPTEAbstract"/>
    <w:link w:val="KeywordsChar"/>
    <w:qFormat/>
    <w:rsid w:val="00F9441B"/>
    <w:pPr>
      <w:spacing w:after="120"/>
      <w:ind w:firstLine="274"/>
    </w:pPr>
    <w:rPr>
      <w:i w:val="0"/>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uiPriority w:val="99"/>
    <w:rsid w:val="001A3B3D"/>
    <w:pPr>
      <w:tabs>
        <w:tab w:val="center" w:pos="4680"/>
        <w:tab w:val="right" w:pos="9360"/>
      </w:tabs>
    </w:pPr>
  </w:style>
  <w:style w:type="character" w:customStyle="1" w:styleId="FooterChar">
    <w:name w:val="Footer Char"/>
    <w:basedOn w:val="DefaultParagraphFont"/>
    <w:link w:val="Footer"/>
    <w:uiPriority w:val="99"/>
    <w:rsid w:val="001A3B3D"/>
  </w:style>
  <w:style w:type="character" w:styleId="Hyperlink">
    <w:name w:val="Hyperlink"/>
    <w:rsid w:val="00F079F5"/>
    <w:rPr>
      <w:color w:val="0563C1"/>
      <w:u w:val="single"/>
    </w:rPr>
  </w:style>
  <w:style w:type="paragraph" w:styleId="BlockText">
    <w:name w:val="Block Text"/>
    <w:basedOn w:val="Normal"/>
    <w:rsid w:val="005520F3"/>
    <w:pPr>
      <w:spacing w:after="120"/>
      <w:ind w:left="1440" w:right="1440"/>
    </w:pPr>
  </w:style>
  <w:style w:type="paragraph" w:customStyle="1" w:styleId="JPTEHeading2">
    <w:name w:val="JPTE Heading 2"/>
    <w:basedOn w:val="Heading2"/>
    <w:link w:val="JPTEHeading2Char"/>
    <w:qFormat/>
    <w:rsid w:val="0063305B"/>
    <w:pPr>
      <w:numPr>
        <w:ilvl w:val="0"/>
        <w:numId w:val="25"/>
      </w:numPr>
      <w:spacing w:before="220" w:after="0"/>
      <w:ind w:left="284" w:hanging="284"/>
    </w:pPr>
    <w:rPr>
      <w:b/>
      <w:i w:val="0"/>
      <w:sz w:val="22"/>
      <w:lang w:val="id-ID"/>
    </w:rPr>
  </w:style>
  <w:style w:type="paragraph" w:customStyle="1" w:styleId="IEEEHeading2">
    <w:name w:val="IEEE Heading 2"/>
    <w:basedOn w:val="Normal"/>
    <w:next w:val="Normal"/>
    <w:rsid w:val="00BA7681"/>
    <w:pPr>
      <w:numPr>
        <w:numId w:val="26"/>
      </w:numPr>
      <w:adjustRightInd w:val="0"/>
      <w:snapToGrid w:val="0"/>
      <w:spacing w:before="150" w:after="60"/>
      <w:jc w:val="left"/>
    </w:pPr>
    <w:rPr>
      <w:i/>
      <w:szCs w:val="24"/>
      <w:lang w:val="en-AU" w:eastAsia="zh-CN"/>
    </w:rPr>
  </w:style>
  <w:style w:type="character" w:customStyle="1" w:styleId="Heading2Char">
    <w:name w:val="Heading 2 Char"/>
    <w:link w:val="Heading2"/>
    <w:rsid w:val="00BA7681"/>
    <w:rPr>
      <w:i/>
      <w:iCs/>
      <w:noProof/>
      <w:lang w:val="en-US" w:eastAsia="en-US"/>
    </w:rPr>
  </w:style>
  <w:style w:type="character" w:customStyle="1" w:styleId="JPTEHeading2Char">
    <w:name w:val="JPTE Heading 2 Char"/>
    <w:link w:val="JPTEHeading2"/>
    <w:rsid w:val="0063305B"/>
    <w:rPr>
      <w:b/>
      <w:iCs/>
      <w:noProof/>
      <w:sz w:val="22"/>
      <w:lang w:val="id-ID" w:eastAsia="en-US"/>
    </w:rPr>
  </w:style>
  <w:style w:type="paragraph" w:customStyle="1" w:styleId="JPTEHeading3">
    <w:name w:val="JPTE Heading 3"/>
    <w:basedOn w:val="Heading3"/>
    <w:link w:val="JPTEHeading3Char"/>
    <w:qFormat/>
    <w:rsid w:val="00336A7A"/>
    <w:pPr>
      <w:numPr>
        <w:ilvl w:val="0"/>
        <w:numId w:val="29"/>
      </w:numPr>
      <w:spacing w:before="220" w:line="240" w:lineRule="auto"/>
      <w:ind w:left="284" w:hanging="284"/>
    </w:pPr>
    <w:rPr>
      <w:b/>
      <w:i w:val="0"/>
      <w:sz w:val="22"/>
      <w:lang w:val="en-AU"/>
    </w:rPr>
  </w:style>
  <w:style w:type="paragraph" w:customStyle="1" w:styleId="IEEEParagraph">
    <w:name w:val="IEEE Paragraph"/>
    <w:basedOn w:val="Normal"/>
    <w:link w:val="IEEEParagraphChar"/>
    <w:rsid w:val="00412633"/>
    <w:pPr>
      <w:adjustRightInd w:val="0"/>
      <w:snapToGrid w:val="0"/>
      <w:ind w:firstLine="216"/>
      <w:jc w:val="both"/>
    </w:pPr>
    <w:rPr>
      <w:szCs w:val="24"/>
      <w:lang w:val="en-AU" w:eastAsia="zh-CN"/>
    </w:rPr>
  </w:style>
  <w:style w:type="character" w:customStyle="1" w:styleId="Heading3Char">
    <w:name w:val="Heading 3 Char"/>
    <w:link w:val="Heading3"/>
    <w:rsid w:val="00892509"/>
    <w:rPr>
      <w:i/>
      <w:iCs/>
      <w:noProof/>
      <w:lang w:val="en-US" w:eastAsia="en-US"/>
    </w:rPr>
  </w:style>
  <w:style w:type="character" w:customStyle="1" w:styleId="JPTEHeading3Char">
    <w:name w:val="JPTE Heading 3 Char"/>
    <w:link w:val="JPTEHeading3"/>
    <w:rsid w:val="00336A7A"/>
    <w:rPr>
      <w:b/>
      <w:iCs/>
      <w:noProof/>
      <w:sz w:val="22"/>
      <w:lang w:val="en-AU" w:eastAsia="en-US"/>
    </w:rPr>
  </w:style>
  <w:style w:type="character" w:customStyle="1" w:styleId="IEEEParagraphChar">
    <w:name w:val="IEEE Paragraph Char"/>
    <w:link w:val="IEEEParagraph"/>
    <w:rsid w:val="00412633"/>
    <w:rPr>
      <w:szCs w:val="24"/>
      <w:lang w:val="en-AU" w:eastAsia="zh-CN"/>
    </w:rPr>
  </w:style>
  <w:style w:type="numbering" w:customStyle="1" w:styleId="IEEEBullet1">
    <w:name w:val="IEEE Bullet 1"/>
    <w:basedOn w:val="NoList"/>
    <w:rsid w:val="00412633"/>
    <w:pPr>
      <w:numPr>
        <w:numId w:val="30"/>
      </w:numPr>
    </w:pPr>
  </w:style>
  <w:style w:type="paragraph" w:customStyle="1" w:styleId="IEEEFigure">
    <w:name w:val="IEEE Figure"/>
    <w:basedOn w:val="Normal"/>
    <w:next w:val="Normal"/>
    <w:rsid w:val="00412633"/>
    <w:rPr>
      <w:sz w:val="24"/>
      <w:szCs w:val="24"/>
      <w:lang w:val="en-AU" w:eastAsia="zh-CN"/>
    </w:rPr>
  </w:style>
  <w:style w:type="paragraph" w:customStyle="1" w:styleId="IEEEFigureCaptionMulti-Lines">
    <w:name w:val="IEEE Figure Caption Multi-Lines"/>
    <w:basedOn w:val="Normal"/>
    <w:next w:val="IEEEParagraph"/>
    <w:rsid w:val="00412633"/>
    <w:pPr>
      <w:spacing w:before="120" w:after="120"/>
      <w:jc w:val="both"/>
    </w:pPr>
    <w:rPr>
      <w:sz w:val="16"/>
      <w:szCs w:val="24"/>
      <w:lang w:val="en-AU" w:eastAsia="zh-CN"/>
    </w:rPr>
  </w:style>
  <w:style w:type="paragraph" w:customStyle="1" w:styleId="JPTEGambar">
    <w:name w:val="JPTE Gambar"/>
    <w:basedOn w:val="figurecaption"/>
    <w:link w:val="JPTEGambarChar"/>
    <w:qFormat/>
    <w:rsid w:val="00336A7A"/>
    <w:pPr>
      <w:numPr>
        <w:numId w:val="33"/>
      </w:numPr>
      <w:spacing w:before="0"/>
      <w:ind w:left="1077" w:hanging="1077"/>
      <w:jc w:val="center"/>
    </w:pPr>
    <w:rPr>
      <w:b/>
      <w:sz w:val="22"/>
      <w:lang w:val="id-ID"/>
    </w:rPr>
  </w:style>
  <w:style w:type="paragraph" w:customStyle="1" w:styleId="JPTETabel">
    <w:name w:val="JPTE Tabel"/>
    <w:basedOn w:val="tablehead"/>
    <w:link w:val="JPTETabelChar"/>
    <w:qFormat/>
    <w:rsid w:val="00B8498D"/>
    <w:pPr>
      <w:numPr>
        <w:numId w:val="34"/>
      </w:numPr>
      <w:spacing w:after="0" w:line="240" w:lineRule="auto"/>
      <w:ind w:left="454" w:hanging="454"/>
    </w:pPr>
    <w:rPr>
      <w:b/>
      <w:smallCaps w:val="0"/>
      <w:sz w:val="22"/>
      <w:lang w:val="id-ID"/>
    </w:rPr>
  </w:style>
  <w:style w:type="character" w:customStyle="1" w:styleId="figurecaptionChar">
    <w:name w:val="figure caption Char"/>
    <w:link w:val="figurecaption"/>
    <w:rsid w:val="00C327B5"/>
    <w:rPr>
      <w:noProof/>
      <w:sz w:val="16"/>
      <w:szCs w:val="16"/>
      <w:lang w:val="en-US" w:eastAsia="en-US"/>
    </w:rPr>
  </w:style>
  <w:style w:type="character" w:customStyle="1" w:styleId="JPTEGambarChar">
    <w:name w:val="JPTE Gambar Char"/>
    <w:link w:val="JPTEGambar"/>
    <w:rsid w:val="00336A7A"/>
    <w:rPr>
      <w:b/>
      <w:noProof/>
      <w:sz w:val="22"/>
      <w:szCs w:val="16"/>
      <w:lang w:val="id-ID" w:eastAsia="en-US"/>
    </w:rPr>
  </w:style>
  <w:style w:type="paragraph" w:styleId="BodyTextIndent2">
    <w:name w:val="Body Text Indent 2"/>
    <w:basedOn w:val="Normal"/>
    <w:link w:val="BodyTextIndent2Char"/>
    <w:rsid w:val="00B7020B"/>
    <w:pPr>
      <w:spacing w:after="120" w:line="480" w:lineRule="auto"/>
      <w:ind w:left="283"/>
    </w:pPr>
  </w:style>
  <w:style w:type="character" w:customStyle="1" w:styleId="tableheadChar">
    <w:name w:val="table head Char"/>
    <w:link w:val="tablehead"/>
    <w:rsid w:val="00C327B5"/>
    <w:rPr>
      <w:smallCaps/>
      <w:noProof/>
      <w:sz w:val="16"/>
      <w:szCs w:val="16"/>
      <w:lang w:val="en-US" w:eastAsia="en-US"/>
    </w:rPr>
  </w:style>
  <w:style w:type="character" w:customStyle="1" w:styleId="JPTETabelChar">
    <w:name w:val="JPTE Tabel Char"/>
    <w:link w:val="JPTETabel"/>
    <w:rsid w:val="00B8498D"/>
    <w:rPr>
      <w:b/>
      <w:noProof/>
      <w:sz w:val="22"/>
      <w:szCs w:val="16"/>
      <w:lang w:val="id-ID" w:eastAsia="en-US"/>
    </w:rPr>
  </w:style>
  <w:style w:type="character" w:customStyle="1" w:styleId="BodyTextIndent2Char">
    <w:name w:val="Body Text Indent 2 Char"/>
    <w:link w:val="BodyTextIndent2"/>
    <w:rsid w:val="00B7020B"/>
    <w:rPr>
      <w:lang w:val="en-US" w:eastAsia="en-US"/>
    </w:rPr>
  </w:style>
  <w:style w:type="paragraph" w:styleId="FootnoteText">
    <w:name w:val="footnote text"/>
    <w:basedOn w:val="Normal"/>
    <w:link w:val="FootnoteTextChar"/>
    <w:rsid w:val="002228AC"/>
    <w:pPr>
      <w:jc w:val="left"/>
    </w:pPr>
    <w:rPr>
      <w:rFonts w:eastAsia="MS Mincho"/>
    </w:rPr>
  </w:style>
  <w:style w:type="character" w:customStyle="1" w:styleId="FootnoteTextChar">
    <w:name w:val="Footnote Text Char"/>
    <w:link w:val="FootnoteText"/>
    <w:rsid w:val="002228AC"/>
    <w:rPr>
      <w:rFonts w:eastAsia="MS Mincho"/>
      <w:lang w:val="en-US" w:eastAsia="en-US"/>
    </w:rPr>
  </w:style>
  <w:style w:type="paragraph" w:styleId="BodyText2">
    <w:name w:val="Body Text 2"/>
    <w:basedOn w:val="Normal"/>
    <w:link w:val="BodyText2Char"/>
    <w:rsid w:val="00961C7D"/>
    <w:pPr>
      <w:spacing w:after="120" w:line="480" w:lineRule="auto"/>
      <w:jc w:val="left"/>
    </w:pPr>
    <w:rPr>
      <w:rFonts w:eastAsia="Times New Roman"/>
      <w:sz w:val="24"/>
      <w:szCs w:val="24"/>
    </w:rPr>
  </w:style>
  <w:style w:type="character" w:customStyle="1" w:styleId="BodyText2Char">
    <w:name w:val="Body Text 2 Char"/>
    <w:link w:val="BodyText2"/>
    <w:rsid w:val="00961C7D"/>
    <w:rPr>
      <w:rFonts w:eastAsia="Times New Roman"/>
      <w:sz w:val="24"/>
      <w:szCs w:val="24"/>
      <w:lang w:val="en-US" w:eastAsia="en-US"/>
    </w:rPr>
  </w:style>
  <w:style w:type="paragraph" w:styleId="ListParagraph">
    <w:name w:val="List Paragraph"/>
    <w:basedOn w:val="Normal"/>
    <w:uiPriority w:val="34"/>
    <w:qFormat/>
    <w:rsid w:val="00764FE2"/>
    <w:pPr>
      <w:ind w:left="720"/>
      <w:contextualSpacing/>
      <w:jc w:val="left"/>
    </w:pPr>
    <w:rPr>
      <w:rFonts w:eastAsia="Times New Roman"/>
    </w:rPr>
  </w:style>
  <w:style w:type="table" w:styleId="TableGrid">
    <w:name w:val="Table Grid"/>
    <w:basedOn w:val="TableNormal"/>
    <w:rsid w:val="009A5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PTEAbstrak">
    <w:name w:val="JPTE Abstrak"/>
    <w:basedOn w:val="JPTEAbstract"/>
    <w:link w:val="JPTEAbstrakChar"/>
    <w:qFormat/>
    <w:rsid w:val="00B8498D"/>
    <w:pPr>
      <w:spacing w:before="200"/>
    </w:pPr>
    <w:rPr>
      <w:i w:val="0"/>
    </w:rPr>
  </w:style>
  <w:style w:type="paragraph" w:customStyle="1" w:styleId="JPTEKeyword">
    <w:name w:val="JPTE Keyword"/>
    <w:basedOn w:val="Keywords"/>
    <w:link w:val="JPTEKeywordChar"/>
    <w:qFormat/>
    <w:rsid w:val="003F51B6"/>
    <w:pPr>
      <w:spacing w:after="0"/>
      <w:ind w:firstLine="0"/>
    </w:pPr>
    <w:rPr>
      <w:i/>
      <w:lang w:val="id-ID"/>
    </w:rPr>
  </w:style>
  <w:style w:type="character" w:customStyle="1" w:styleId="JPTEAbstractChar">
    <w:name w:val="JPTE Abstract Char"/>
    <w:link w:val="JPTEAbstract"/>
    <w:rsid w:val="00BF493C"/>
    <w:rPr>
      <w:b/>
      <w:bCs/>
      <w:i/>
      <w:sz w:val="18"/>
      <w:szCs w:val="18"/>
      <w:lang w:val="en-US" w:eastAsia="en-US"/>
    </w:rPr>
  </w:style>
  <w:style w:type="character" w:customStyle="1" w:styleId="JPTEAbstrakChar">
    <w:name w:val="JPTE Abstrak Char"/>
    <w:link w:val="JPTEAbstrak"/>
    <w:rsid w:val="00B8498D"/>
    <w:rPr>
      <w:b/>
      <w:bCs/>
      <w:szCs w:val="18"/>
      <w:lang w:val="en-US" w:eastAsia="en-US"/>
    </w:rPr>
  </w:style>
  <w:style w:type="paragraph" w:customStyle="1" w:styleId="JPTEKataKunci">
    <w:name w:val="JPTE Kata Kunci"/>
    <w:basedOn w:val="Keywords"/>
    <w:link w:val="JPTEKataKunciChar"/>
    <w:qFormat/>
    <w:rsid w:val="003F51B6"/>
    <w:pPr>
      <w:spacing w:after="180"/>
      <w:ind w:firstLine="0"/>
    </w:pPr>
    <w:rPr>
      <w:lang w:val="id-ID"/>
    </w:rPr>
  </w:style>
  <w:style w:type="character" w:customStyle="1" w:styleId="KeywordsChar">
    <w:name w:val="Keywords Char"/>
    <w:link w:val="Keywords"/>
    <w:rsid w:val="009A531E"/>
    <w:rPr>
      <w:b/>
      <w:bCs/>
      <w:i w:val="0"/>
      <w:sz w:val="18"/>
      <w:szCs w:val="18"/>
    </w:rPr>
  </w:style>
  <w:style w:type="character" w:customStyle="1" w:styleId="JPTEKeywordChar">
    <w:name w:val="JPTE Keyword Char"/>
    <w:link w:val="JPTEKeyword"/>
    <w:rsid w:val="003F51B6"/>
    <w:rPr>
      <w:b/>
      <w:bCs/>
      <w:i/>
      <w:sz w:val="18"/>
      <w:szCs w:val="18"/>
      <w:lang w:val="id-ID" w:eastAsia="en-US"/>
    </w:rPr>
  </w:style>
  <w:style w:type="paragraph" w:customStyle="1" w:styleId="JPTEHeading1">
    <w:name w:val="JPTE Heading 1"/>
    <w:basedOn w:val="Heading1"/>
    <w:link w:val="JPTEHeading1Char"/>
    <w:qFormat/>
    <w:rsid w:val="00B8498D"/>
    <w:pPr>
      <w:numPr>
        <w:numId w:val="41"/>
      </w:numPr>
      <w:spacing w:before="240" w:after="0"/>
      <w:ind w:left="369" w:hanging="369"/>
    </w:pPr>
    <w:rPr>
      <w:b/>
      <w:caps/>
      <w:smallCaps w:val="0"/>
      <w:sz w:val="22"/>
      <w:lang w:val="id-ID"/>
    </w:rPr>
  </w:style>
  <w:style w:type="character" w:customStyle="1" w:styleId="JPTEKataKunciChar">
    <w:name w:val="JPTE Kata Kunci Char"/>
    <w:link w:val="JPTEKataKunci"/>
    <w:rsid w:val="003F51B6"/>
    <w:rPr>
      <w:b/>
      <w:bCs/>
      <w:sz w:val="18"/>
      <w:szCs w:val="18"/>
      <w:lang w:val="id-ID" w:eastAsia="en-US"/>
    </w:rPr>
  </w:style>
  <w:style w:type="paragraph" w:customStyle="1" w:styleId="JPTEBodyText">
    <w:name w:val="JPTE Body Text"/>
    <w:basedOn w:val="BodyText"/>
    <w:link w:val="JPTEBodyTextChar"/>
    <w:qFormat/>
    <w:rsid w:val="0063305B"/>
    <w:pPr>
      <w:tabs>
        <w:tab w:val="clear" w:pos="288"/>
      </w:tabs>
      <w:spacing w:after="0" w:line="240" w:lineRule="auto"/>
      <w:ind w:firstLine="425"/>
    </w:pPr>
    <w:rPr>
      <w:sz w:val="22"/>
      <w:lang w:val="id-ID"/>
    </w:rPr>
  </w:style>
  <w:style w:type="character" w:customStyle="1" w:styleId="Heading1Char">
    <w:name w:val="Heading 1 Char"/>
    <w:link w:val="Heading1"/>
    <w:rsid w:val="0071275C"/>
    <w:rPr>
      <w:smallCaps/>
      <w:noProof/>
    </w:rPr>
  </w:style>
  <w:style w:type="character" w:customStyle="1" w:styleId="JPTEHeading1Char">
    <w:name w:val="JPTE Heading 1 Char"/>
    <w:link w:val="JPTEHeading1"/>
    <w:rsid w:val="00B8498D"/>
    <w:rPr>
      <w:b/>
      <w:caps/>
      <w:noProof/>
      <w:sz w:val="22"/>
      <w:lang w:val="id-ID" w:eastAsia="en-US"/>
    </w:rPr>
  </w:style>
  <w:style w:type="paragraph" w:customStyle="1" w:styleId="JPTEInstitusi">
    <w:name w:val="JPTE Institusi"/>
    <w:basedOn w:val="JPTEAuthor"/>
    <w:link w:val="JPTEInstitusiChar"/>
    <w:qFormat/>
    <w:rsid w:val="003F51B6"/>
    <w:rPr>
      <w:sz w:val="20"/>
      <w:lang w:val="id-ID"/>
    </w:rPr>
  </w:style>
  <w:style w:type="character" w:customStyle="1" w:styleId="JPTEBodyTextChar">
    <w:name w:val="JPTE Body Text Char"/>
    <w:link w:val="JPTEBodyText"/>
    <w:rsid w:val="0063305B"/>
    <w:rPr>
      <w:spacing w:val="-1"/>
      <w:sz w:val="22"/>
      <w:lang w:val="id-ID" w:eastAsia="x-none"/>
    </w:rPr>
  </w:style>
  <w:style w:type="paragraph" w:customStyle="1" w:styleId="JPTEAlamatInstitusi">
    <w:name w:val="JPTE Alamat Institusi"/>
    <w:basedOn w:val="JPTEAuthor"/>
    <w:link w:val="JPTEAlamatInstitusiChar"/>
    <w:qFormat/>
    <w:rsid w:val="008C585D"/>
    <w:rPr>
      <w:i/>
      <w:sz w:val="20"/>
      <w:szCs w:val="20"/>
      <w:lang w:val="id-ID"/>
    </w:rPr>
  </w:style>
  <w:style w:type="character" w:customStyle="1" w:styleId="JPTEAuthorChar">
    <w:name w:val="JPTE Author Char"/>
    <w:link w:val="JPTEAuthor"/>
    <w:rsid w:val="003F51B6"/>
    <w:rPr>
      <w:noProof/>
      <w:sz w:val="24"/>
      <w:szCs w:val="22"/>
      <w:lang w:val="en-US" w:eastAsia="en-US"/>
    </w:rPr>
  </w:style>
  <w:style w:type="character" w:customStyle="1" w:styleId="JPTEInstitusiChar">
    <w:name w:val="JPTE Institusi Char"/>
    <w:link w:val="JPTEInstitusi"/>
    <w:rsid w:val="003F51B6"/>
    <w:rPr>
      <w:noProof/>
      <w:szCs w:val="22"/>
      <w:lang w:val="id-ID" w:eastAsia="en-US"/>
    </w:rPr>
  </w:style>
  <w:style w:type="paragraph" w:customStyle="1" w:styleId="JPTEEmailCorresponding">
    <w:name w:val="JPTE Email Corresponding"/>
    <w:basedOn w:val="JPTEAuthor"/>
    <w:link w:val="JPTEEmailCorrespondingChar"/>
    <w:qFormat/>
    <w:rsid w:val="003F51B6"/>
    <w:pPr>
      <w:spacing w:after="600"/>
    </w:pPr>
    <w:rPr>
      <w:sz w:val="18"/>
      <w:szCs w:val="20"/>
    </w:rPr>
  </w:style>
  <w:style w:type="character" w:customStyle="1" w:styleId="JPTEAlamatInstitusiChar">
    <w:name w:val="JPTE Alamat Institusi Char"/>
    <w:link w:val="JPTEAlamatInstitusi"/>
    <w:rsid w:val="008C585D"/>
    <w:rPr>
      <w:i/>
      <w:noProof/>
      <w:sz w:val="24"/>
      <w:szCs w:val="22"/>
      <w:lang w:val="id-ID"/>
    </w:rPr>
  </w:style>
  <w:style w:type="table" w:styleId="TableProfessional">
    <w:name w:val="Table Professional"/>
    <w:basedOn w:val="TableNormal"/>
    <w:rsid w:val="00CF3F58"/>
    <w:pPr>
      <w:jc w:val="center"/>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JPTEEmailCorrespondingChar">
    <w:name w:val="JPTE Email Corresponding Char"/>
    <w:basedOn w:val="JPTEAuthorChar"/>
    <w:link w:val="JPTEEmailCorresponding"/>
    <w:rsid w:val="003F51B6"/>
    <w:rPr>
      <w:noProof/>
      <w:sz w:val="18"/>
      <w:szCs w:val="22"/>
      <w:lang w:val="en-US" w:eastAsia="en-US"/>
    </w:rPr>
  </w:style>
  <w:style w:type="paragraph" w:customStyle="1" w:styleId="JPTEHeadinngReferensi">
    <w:name w:val="JPTE Headinng Referensi"/>
    <w:basedOn w:val="JPTEHeading1"/>
    <w:link w:val="JPTEHeadinngReferensiChar"/>
    <w:qFormat/>
    <w:rsid w:val="005B6974"/>
    <w:pPr>
      <w:numPr>
        <w:numId w:val="0"/>
      </w:numPr>
    </w:pPr>
  </w:style>
  <w:style w:type="paragraph" w:customStyle="1" w:styleId="JPTEReferensi">
    <w:name w:val="JPTE Referensi"/>
    <w:basedOn w:val="references"/>
    <w:link w:val="JPTEReferensiChar"/>
    <w:qFormat/>
    <w:rsid w:val="00431524"/>
    <w:pPr>
      <w:tabs>
        <w:tab w:val="clear" w:pos="360"/>
      </w:tabs>
      <w:spacing w:after="120" w:line="240" w:lineRule="auto"/>
      <w:ind w:left="425" w:hanging="425"/>
    </w:pPr>
    <w:rPr>
      <w:sz w:val="22"/>
      <w:lang w:val="id-ID"/>
    </w:rPr>
  </w:style>
  <w:style w:type="character" w:customStyle="1" w:styleId="JPTEHeadinngReferensiChar">
    <w:name w:val="JPTE Headinng Referensi Char"/>
    <w:basedOn w:val="JPTEHeading1Char"/>
    <w:link w:val="JPTEHeadinngReferensi"/>
    <w:rsid w:val="005B6974"/>
    <w:rPr>
      <w:b/>
      <w:caps/>
      <w:noProof/>
      <w:sz w:val="22"/>
      <w:lang w:val="id-ID" w:eastAsia="en-US"/>
    </w:rPr>
  </w:style>
  <w:style w:type="paragraph" w:customStyle="1" w:styleId="JPTEHeading4">
    <w:name w:val="JPTE Heading 4"/>
    <w:basedOn w:val="JPTEHeading3"/>
    <w:link w:val="JPTEHeading4Char"/>
    <w:qFormat/>
    <w:rsid w:val="00336A7A"/>
    <w:pPr>
      <w:numPr>
        <w:numId w:val="42"/>
      </w:numPr>
      <w:ind w:left="284" w:hanging="284"/>
    </w:pPr>
  </w:style>
  <w:style w:type="character" w:customStyle="1" w:styleId="referencesChar">
    <w:name w:val="references Char"/>
    <w:link w:val="references"/>
    <w:rsid w:val="005B6974"/>
    <w:rPr>
      <w:rFonts w:eastAsia="MS Mincho"/>
      <w:noProof/>
      <w:sz w:val="16"/>
      <w:szCs w:val="16"/>
    </w:rPr>
  </w:style>
  <w:style w:type="character" w:customStyle="1" w:styleId="JPTEReferensiChar">
    <w:name w:val="JPTE Referensi Char"/>
    <w:link w:val="JPTEReferensi"/>
    <w:rsid w:val="00431524"/>
    <w:rPr>
      <w:rFonts w:eastAsia="MS Mincho"/>
      <w:noProof/>
      <w:sz w:val="22"/>
      <w:szCs w:val="16"/>
      <w:lang w:val="id-ID" w:eastAsia="en-US"/>
    </w:rPr>
  </w:style>
  <w:style w:type="character" w:customStyle="1" w:styleId="JPTEHeading4Char">
    <w:name w:val="JPTE Heading 4 Char"/>
    <w:basedOn w:val="JPTEHeading3Char"/>
    <w:link w:val="JPTEHeading4"/>
    <w:rsid w:val="00336A7A"/>
    <w:rPr>
      <w:b/>
      <w:iCs/>
      <w:noProof/>
      <w:sz w:val="22"/>
      <w:lang w:val="en-AU" w:eastAsia="en-US"/>
    </w:rPr>
  </w:style>
  <w:style w:type="character" w:styleId="UnresolvedMention">
    <w:name w:val="Unresolved Mention"/>
    <w:basedOn w:val="DefaultParagraphFont"/>
    <w:uiPriority w:val="99"/>
    <w:semiHidden/>
    <w:unhideWhenUsed/>
    <w:rsid w:val="00527FEF"/>
    <w:rPr>
      <w:color w:val="605E5C"/>
      <w:shd w:val="clear" w:color="auto" w:fill="E1DFDD"/>
    </w:rPr>
  </w:style>
  <w:style w:type="paragraph" w:styleId="NormalWeb">
    <w:name w:val="Normal (Web)"/>
    <w:basedOn w:val="Normal"/>
    <w:rsid w:val="00511985"/>
    <w:rPr>
      <w:sz w:val="24"/>
      <w:szCs w:val="24"/>
    </w:rPr>
  </w:style>
  <w:style w:type="paragraph" w:styleId="Caption">
    <w:name w:val="caption"/>
    <w:basedOn w:val="Normal"/>
    <w:next w:val="Normal"/>
    <w:unhideWhenUsed/>
    <w:qFormat/>
    <w:rsid w:val="00054B64"/>
    <w:pPr>
      <w:spacing w:after="200"/>
    </w:pPr>
    <w:rPr>
      <w:i/>
      <w:iCs/>
      <w:color w:val="44546A" w:themeColor="text2"/>
      <w:sz w:val="18"/>
      <w:szCs w:val="18"/>
    </w:rPr>
  </w:style>
  <w:style w:type="character" w:styleId="PlaceholderText">
    <w:name w:val="Placeholder Text"/>
    <w:basedOn w:val="DefaultParagraphFont"/>
    <w:uiPriority w:val="99"/>
    <w:semiHidden/>
    <w:rsid w:val="001A0A82"/>
    <w:rPr>
      <w:color w:val="666666"/>
    </w:rPr>
  </w:style>
  <w:style w:type="table" w:styleId="PlainTable2">
    <w:name w:val="Plain Table 2"/>
    <w:basedOn w:val="TableNormal"/>
    <w:uiPriority w:val="42"/>
    <w:rsid w:val="00D842C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0430">
      <w:marLeft w:val="640"/>
      <w:marRight w:val="0"/>
      <w:marTop w:val="0"/>
      <w:marBottom w:val="0"/>
      <w:divBdr>
        <w:top w:val="none" w:sz="0" w:space="0" w:color="auto"/>
        <w:left w:val="none" w:sz="0" w:space="0" w:color="auto"/>
        <w:bottom w:val="none" w:sz="0" w:space="0" w:color="auto"/>
        <w:right w:val="none" w:sz="0" w:space="0" w:color="auto"/>
      </w:divBdr>
    </w:div>
    <w:div w:id="31195317">
      <w:marLeft w:val="640"/>
      <w:marRight w:val="0"/>
      <w:marTop w:val="0"/>
      <w:marBottom w:val="0"/>
      <w:divBdr>
        <w:top w:val="none" w:sz="0" w:space="0" w:color="auto"/>
        <w:left w:val="none" w:sz="0" w:space="0" w:color="auto"/>
        <w:bottom w:val="none" w:sz="0" w:space="0" w:color="auto"/>
        <w:right w:val="none" w:sz="0" w:space="0" w:color="auto"/>
      </w:divBdr>
    </w:div>
    <w:div w:id="37896829">
      <w:marLeft w:val="640"/>
      <w:marRight w:val="0"/>
      <w:marTop w:val="0"/>
      <w:marBottom w:val="0"/>
      <w:divBdr>
        <w:top w:val="none" w:sz="0" w:space="0" w:color="auto"/>
        <w:left w:val="none" w:sz="0" w:space="0" w:color="auto"/>
        <w:bottom w:val="none" w:sz="0" w:space="0" w:color="auto"/>
        <w:right w:val="none" w:sz="0" w:space="0" w:color="auto"/>
      </w:divBdr>
    </w:div>
    <w:div w:id="41247371">
      <w:marLeft w:val="640"/>
      <w:marRight w:val="0"/>
      <w:marTop w:val="0"/>
      <w:marBottom w:val="0"/>
      <w:divBdr>
        <w:top w:val="none" w:sz="0" w:space="0" w:color="auto"/>
        <w:left w:val="none" w:sz="0" w:space="0" w:color="auto"/>
        <w:bottom w:val="none" w:sz="0" w:space="0" w:color="auto"/>
        <w:right w:val="none" w:sz="0" w:space="0" w:color="auto"/>
      </w:divBdr>
    </w:div>
    <w:div w:id="47072774">
      <w:marLeft w:val="640"/>
      <w:marRight w:val="0"/>
      <w:marTop w:val="0"/>
      <w:marBottom w:val="0"/>
      <w:divBdr>
        <w:top w:val="none" w:sz="0" w:space="0" w:color="auto"/>
        <w:left w:val="none" w:sz="0" w:space="0" w:color="auto"/>
        <w:bottom w:val="none" w:sz="0" w:space="0" w:color="auto"/>
        <w:right w:val="none" w:sz="0" w:space="0" w:color="auto"/>
      </w:divBdr>
    </w:div>
    <w:div w:id="50663864">
      <w:marLeft w:val="640"/>
      <w:marRight w:val="0"/>
      <w:marTop w:val="0"/>
      <w:marBottom w:val="0"/>
      <w:divBdr>
        <w:top w:val="none" w:sz="0" w:space="0" w:color="auto"/>
        <w:left w:val="none" w:sz="0" w:space="0" w:color="auto"/>
        <w:bottom w:val="none" w:sz="0" w:space="0" w:color="auto"/>
        <w:right w:val="none" w:sz="0" w:space="0" w:color="auto"/>
      </w:divBdr>
    </w:div>
    <w:div w:id="62804499">
      <w:marLeft w:val="640"/>
      <w:marRight w:val="0"/>
      <w:marTop w:val="0"/>
      <w:marBottom w:val="0"/>
      <w:divBdr>
        <w:top w:val="none" w:sz="0" w:space="0" w:color="auto"/>
        <w:left w:val="none" w:sz="0" w:space="0" w:color="auto"/>
        <w:bottom w:val="none" w:sz="0" w:space="0" w:color="auto"/>
        <w:right w:val="none" w:sz="0" w:space="0" w:color="auto"/>
      </w:divBdr>
    </w:div>
    <w:div w:id="68157504">
      <w:marLeft w:val="640"/>
      <w:marRight w:val="0"/>
      <w:marTop w:val="0"/>
      <w:marBottom w:val="0"/>
      <w:divBdr>
        <w:top w:val="none" w:sz="0" w:space="0" w:color="auto"/>
        <w:left w:val="none" w:sz="0" w:space="0" w:color="auto"/>
        <w:bottom w:val="none" w:sz="0" w:space="0" w:color="auto"/>
        <w:right w:val="none" w:sz="0" w:space="0" w:color="auto"/>
      </w:divBdr>
    </w:div>
    <w:div w:id="73168191">
      <w:marLeft w:val="640"/>
      <w:marRight w:val="0"/>
      <w:marTop w:val="0"/>
      <w:marBottom w:val="0"/>
      <w:divBdr>
        <w:top w:val="none" w:sz="0" w:space="0" w:color="auto"/>
        <w:left w:val="none" w:sz="0" w:space="0" w:color="auto"/>
        <w:bottom w:val="none" w:sz="0" w:space="0" w:color="auto"/>
        <w:right w:val="none" w:sz="0" w:space="0" w:color="auto"/>
      </w:divBdr>
    </w:div>
    <w:div w:id="73942610">
      <w:marLeft w:val="640"/>
      <w:marRight w:val="0"/>
      <w:marTop w:val="0"/>
      <w:marBottom w:val="0"/>
      <w:divBdr>
        <w:top w:val="none" w:sz="0" w:space="0" w:color="auto"/>
        <w:left w:val="none" w:sz="0" w:space="0" w:color="auto"/>
        <w:bottom w:val="none" w:sz="0" w:space="0" w:color="auto"/>
        <w:right w:val="none" w:sz="0" w:space="0" w:color="auto"/>
      </w:divBdr>
    </w:div>
    <w:div w:id="80227850">
      <w:marLeft w:val="640"/>
      <w:marRight w:val="0"/>
      <w:marTop w:val="0"/>
      <w:marBottom w:val="0"/>
      <w:divBdr>
        <w:top w:val="none" w:sz="0" w:space="0" w:color="auto"/>
        <w:left w:val="none" w:sz="0" w:space="0" w:color="auto"/>
        <w:bottom w:val="none" w:sz="0" w:space="0" w:color="auto"/>
        <w:right w:val="none" w:sz="0" w:space="0" w:color="auto"/>
      </w:divBdr>
    </w:div>
    <w:div w:id="82802640">
      <w:marLeft w:val="640"/>
      <w:marRight w:val="0"/>
      <w:marTop w:val="0"/>
      <w:marBottom w:val="0"/>
      <w:divBdr>
        <w:top w:val="none" w:sz="0" w:space="0" w:color="auto"/>
        <w:left w:val="none" w:sz="0" w:space="0" w:color="auto"/>
        <w:bottom w:val="none" w:sz="0" w:space="0" w:color="auto"/>
        <w:right w:val="none" w:sz="0" w:space="0" w:color="auto"/>
      </w:divBdr>
    </w:div>
    <w:div w:id="84426499">
      <w:marLeft w:val="640"/>
      <w:marRight w:val="0"/>
      <w:marTop w:val="0"/>
      <w:marBottom w:val="0"/>
      <w:divBdr>
        <w:top w:val="none" w:sz="0" w:space="0" w:color="auto"/>
        <w:left w:val="none" w:sz="0" w:space="0" w:color="auto"/>
        <w:bottom w:val="none" w:sz="0" w:space="0" w:color="auto"/>
        <w:right w:val="none" w:sz="0" w:space="0" w:color="auto"/>
      </w:divBdr>
    </w:div>
    <w:div w:id="88041599">
      <w:marLeft w:val="640"/>
      <w:marRight w:val="0"/>
      <w:marTop w:val="0"/>
      <w:marBottom w:val="0"/>
      <w:divBdr>
        <w:top w:val="none" w:sz="0" w:space="0" w:color="auto"/>
        <w:left w:val="none" w:sz="0" w:space="0" w:color="auto"/>
        <w:bottom w:val="none" w:sz="0" w:space="0" w:color="auto"/>
        <w:right w:val="none" w:sz="0" w:space="0" w:color="auto"/>
      </w:divBdr>
    </w:div>
    <w:div w:id="90049018">
      <w:marLeft w:val="640"/>
      <w:marRight w:val="0"/>
      <w:marTop w:val="0"/>
      <w:marBottom w:val="0"/>
      <w:divBdr>
        <w:top w:val="none" w:sz="0" w:space="0" w:color="auto"/>
        <w:left w:val="none" w:sz="0" w:space="0" w:color="auto"/>
        <w:bottom w:val="none" w:sz="0" w:space="0" w:color="auto"/>
        <w:right w:val="none" w:sz="0" w:space="0" w:color="auto"/>
      </w:divBdr>
    </w:div>
    <w:div w:id="94979829">
      <w:marLeft w:val="640"/>
      <w:marRight w:val="0"/>
      <w:marTop w:val="0"/>
      <w:marBottom w:val="0"/>
      <w:divBdr>
        <w:top w:val="none" w:sz="0" w:space="0" w:color="auto"/>
        <w:left w:val="none" w:sz="0" w:space="0" w:color="auto"/>
        <w:bottom w:val="none" w:sz="0" w:space="0" w:color="auto"/>
        <w:right w:val="none" w:sz="0" w:space="0" w:color="auto"/>
      </w:divBdr>
    </w:div>
    <w:div w:id="96684373">
      <w:marLeft w:val="640"/>
      <w:marRight w:val="0"/>
      <w:marTop w:val="0"/>
      <w:marBottom w:val="0"/>
      <w:divBdr>
        <w:top w:val="none" w:sz="0" w:space="0" w:color="auto"/>
        <w:left w:val="none" w:sz="0" w:space="0" w:color="auto"/>
        <w:bottom w:val="none" w:sz="0" w:space="0" w:color="auto"/>
        <w:right w:val="none" w:sz="0" w:space="0" w:color="auto"/>
      </w:divBdr>
    </w:div>
    <w:div w:id="111173252">
      <w:marLeft w:val="640"/>
      <w:marRight w:val="0"/>
      <w:marTop w:val="0"/>
      <w:marBottom w:val="0"/>
      <w:divBdr>
        <w:top w:val="none" w:sz="0" w:space="0" w:color="auto"/>
        <w:left w:val="none" w:sz="0" w:space="0" w:color="auto"/>
        <w:bottom w:val="none" w:sz="0" w:space="0" w:color="auto"/>
        <w:right w:val="none" w:sz="0" w:space="0" w:color="auto"/>
      </w:divBdr>
    </w:div>
    <w:div w:id="129061048">
      <w:marLeft w:val="640"/>
      <w:marRight w:val="0"/>
      <w:marTop w:val="0"/>
      <w:marBottom w:val="0"/>
      <w:divBdr>
        <w:top w:val="none" w:sz="0" w:space="0" w:color="auto"/>
        <w:left w:val="none" w:sz="0" w:space="0" w:color="auto"/>
        <w:bottom w:val="none" w:sz="0" w:space="0" w:color="auto"/>
        <w:right w:val="none" w:sz="0" w:space="0" w:color="auto"/>
      </w:divBdr>
    </w:div>
    <w:div w:id="132336811">
      <w:marLeft w:val="640"/>
      <w:marRight w:val="0"/>
      <w:marTop w:val="0"/>
      <w:marBottom w:val="0"/>
      <w:divBdr>
        <w:top w:val="none" w:sz="0" w:space="0" w:color="auto"/>
        <w:left w:val="none" w:sz="0" w:space="0" w:color="auto"/>
        <w:bottom w:val="none" w:sz="0" w:space="0" w:color="auto"/>
        <w:right w:val="none" w:sz="0" w:space="0" w:color="auto"/>
      </w:divBdr>
    </w:div>
    <w:div w:id="132673922">
      <w:marLeft w:val="640"/>
      <w:marRight w:val="0"/>
      <w:marTop w:val="0"/>
      <w:marBottom w:val="0"/>
      <w:divBdr>
        <w:top w:val="none" w:sz="0" w:space="0" w:color="auto"/>
        <w:left w:val="none" w:sz="0" w:space="0" w:color="auto"/>
        <w:bottom w:val="none" w:sz="0" w:space="0" w:color="auto"/>
        <w:right w:val="none" w:sz="0" w:space="0" w:color="auto"/>
      </w:divBdr>
    </w:div>
    <w:div w:id="138612772">
      <w:marLeft w:val="640"/>
      <w:marRight w:val="0"/>
      <w:marTop w:val="0"/>
      <w:marBottom w:val="0"/>
      <w:divBdr>
        <w:top w:val="none" w:sz="0" w:space="0" w:color="auto"/>
        <w:left w:val="none" w:sz="0" w:space="0" w:color="auto"/>
        <w:bottom w:val="none" w:sz="0" w:space="0" w:color="auto"/>
        <w:right w:val="none" w:sz="0" w:space="0" w:color="auto"/>
      </w:divBdr>
    </w:div>
    <w:div w:id="138883650">
      <w:marLeft w:val="640"/>
      <w:marRight w:val="0"/>
      <w:marTop w:val="0"/>
      <w:marBottom w:val="0"/>
      <w:divBdr>
        <w:top w:val="none" w:sz="0" w:space="0" w:color="auto"/>
        <w:left w:val="none" w:sz="0" w:space="0" w:color="auto"/>
        <w:bottom w:val="none" w:sz="0" w:space="0" w:color="auto"/>
        <w:right w:val="none" w:sz="0" w:space="0" w:color="auto"/>
      </w:divBdr>
    </w:div>
    <w:div w:id="148332929">
      <w:marLeft w:val="640"/>
      <w:marRight w:val="0"/>
      <w:marTop w:val="0"/>
      <w:marBottom w:val="0"/>
      <w:divBdr>
        <w:top w:val="none" w:sz="0" w:space="0" w:color="auto"/>
        <w:left w:val="none" w:sz="0" w:space="0" w:color="auto"/>
        <w:bottom w:val="none" w:sz="0" w:space="0" w:color="auto"/>
        <w:right w:val="none" w:sz="0" w:space="0" w:color="auto"/>
      </w:divBdr>
    </w:div>
    <w:div w:id="159007743">
      <w:marLeft w:val="640"/>
      <w:marRight w:val="0"/>
      <w:marTop w:val="0"/>
      <w:marBottom w:val="0"/>
      <w:divBdr>
        <w:top w:val="none" w:sz="0" w:space="0" w:color="auto"/>
        <w:left w:val="none" w:sz="0" w:space="0" w:color="auto"/>
        <w:bottom w:val="none" w:sz="0" w:space="0" w:color="auto"/>
        <w:right w:val="none" w:sz="0" w:space="0" w:color="auto"/>
      </w:divBdr>
    </w:div>
    <w:div w:id="161167889">
      <w:marLeft w:val="640"/>
      <w:marRight w:val="0"/>
      <w:marTop w:val="0"/>
      <w:marBottom w:val="0"/>
      <w:divBdr>
        <w:top w:val="none" w:sz="0" w:space="0" w:color="auto"/>
        <w:left w:val="none" w:sz="0" w:space="0" w:color="auto"/>
        <w:bottom w:val="none" w:sz="0" w:space="0" w:color="auto"/>
        <w:right w:val="none" w:sz="0" w:space="0" w:color="auto"/>
      </w:divBdr>
    </w:div>
    <w:div w:id="177232570">
      <w:marLeft w:val="640"/>
      <w:marRight w:val="0"/>
      <w:marTop w:val="0"/>
      <w:marBottom w:val="0"/>
      <w:divBdr>
        <w:top w:val="none" w:sz="0" w:space="0" w:color="auto"/>
        <w:left w:val="none" w:sz="0" w:space="0" w:color="auto"/>
        <w:bottom w:val="none" w:sz="0" w:space="0" w:color="auto"/>
        <w:right w:val="none" w:sz="0" w:space="0" w:color="auto"/>
      </w:divBdr>
    </w:div>
    <w:div w:id="195512856">
      <w:marLeft w:val="640"/>
      <w:marRight w:val="0"/>
      <w:marTop w:val="0"/>
      <w:marBottom w:val="0"/>
      <w:divBdr>
        <w:top w:val="none" w:sz="0" w:space="0" w:color="auto"/>
        <w:left w:val="none" w:sz="0" w:space="0" w:color="auto"/>
        <w:bottom w:val="none" w:sz="0" w:space="0" w:color="auto"/>
        <w:right w:val="none" w:sz="0" w:space="0" w:color="auto"/>
      </w:divBdr>
    </w:div>
    <w:div w:id="197861843">
      <w:marLeft w:val="640"/>
      <w:marRight w:val="0"/>
      <w:marTop w:val="0"/>
      <w:marBottom w:val="0"/>
      <w:divBdr>
        <w:top w:val="none" w:sz="0" w:space="0" w:color="auto"/>
        <w:left w:val="none" w:sz="0" w:space="0" w:color="auto"/>
        <w:bottom w:val="none" w:sz="0" w:space="0" w:color="auto"/>
        <w:right w:val="none" w:sz="0" w:space="0" w:color="auto"/>
      </w:divBdr>
    </w:div>
    <w:div w:id="199322326">
      <w:marLeft w:val="640"/>
      <w:marRight w:val="0"/>
      <w:marTop w:val="0"/>
      <w:marBottom w:val="0"/>
      <w:divBdr>
        <w:top w:val="none" w:sz="0" w:space="0" w:color="auto"/>
        <w:left w:val="none" w:sz="0" w:space="0" w:color="auto"/>
        <w:bottom w:val="none" w:sz="0" w:space="0" w:color="auto"/>
        <w:right w:val="none" w:sz="0" w:space="0" w:color="auto"/>
      </w:divBdr>
    </w:div>
    <w:div w:id="200939728">
      <w:marLeft w:val="640"/>
      <w:marRight w:val="0"/>
      <w:marTop w:val="0"/>
      <w:marBottom w:val="0"/>
      <w:divBdr>
        <w:top w:val="none" w:sz="0" w:space="0" w:color="auto"/>
        <w:left w:val="none" w:sz="0" w:space="0" w:color="auto"/>
        <w:bottom w:val="none" w:sz="0" w:space="0" w:color="auto"/>
        <w:right w:val="none" w:sz="0" w:space="0" w:color="auto"/>
      </w:divBdr>
    </w:div>
    <w:div w:id="211891427">
      <w:marLeft w:val="640"/>
      <w:marRight w:val="0"/>
      <w:marTop w:val="0"/>
      <w:marBottom w:val="0"/>
      <w:divBdr>
        <w:top w:val="none" w:sz="0" w:space="0" w:color="auto"/>
        <w:left w:val="none" w:sz="0" w:space="0" w:color="auto"/>
        <w:bottom w:val="none" w:sz="0" w:space="0" w:color="auto"/>
        <w:right w:val="none" w:sz="0" w:space="0" w:color="auto"/>
      </w:divBdr>
    </w:div>
    <w:div w:id="230579094">
      <w:marLeft w:val="640"/>
      <w:marRight w:val="0"/>
      <w:marTop w:val="0"/>
      <w:marBottom w:val="0"/>
      <w:divBdr>
        <w:top w:val="none" w:sz="0" w:space="0" w:color="auto"/>
        <w:left w:val="none" w:sz="0" w:space="0" w:color="auto"/>
        <w:bottom w:val="none" w:sz="0" w:space="0" w:color="auto"/>
        <w:right w:val="none" w:sz="0" w:space="0" w:color="auto"/>
      </w:divBdr>
    </w:div>
    <w:div w:id="236785833">
      <w:marLeft w:val="640"/>
      <w:marRight w:val="0"/>
      <w:marTop w:val="0"/>
      <w:marBottom w:val="0"/>
      <w:divBdr>
        <w:top w:val="none" w:sz="0" w:space="0" w:color="auto"/>
        <w:left w:val="none" w:sz="0" w:space="0" w:color="auto"/>
        <w:bottom w:val="none" w:sz="0" w:space="0" w:color="auto"/>
        <w:right w:val="none" w:sz="0" w:space="0" w:color="auto"/>
      </w:divBdr>
    </w:div>
    <w:div w:id="255722073">
      <w:marLeft w:val="640"/>
      <w:marRight w:val="0"/>
      <w:marTop w:val="0"/>
      <w:marBottom w:val="0"/>
      <w:divBdr>
        <w:top w:val="none" w:sz="0" w:space="0" w:color="auto"/>
        <w:left w:val="none" w:sz="0" w:space="0" w:color="auto"/>
        <w:bottom w:val="none" w:sz="0" w:space="0" w:color="auto"/>
        <w:right w:val="none" w:sz="0" w:space="0" w:color="auto"/>
      </w:divBdr>
    </w:div>
    <w:div w:id="257494210">
      <w:marLeft w:val="640"/>
      <w:marRight w:val="0"/>
      <w:marTop w:val="0"/>
      <w:marBottom w:val="0"/>
      <w:divBdr>
        <w:top w:val="none" w:sz="0" w:space="0" w:color="auto"/>
        <w:left w:val="none" w:sz="0" w:space="0" w:color="auto"/>
        <w:bottom w:val="none" w:sz="0" w:space="0" w:color="auto"/>
        <w:right w:val="none" w:sz="0" w:space="0" w:color="auto"/>
      </w:divBdr>
    </w:div>
    <w:div w:id="264659652">
      <w:marLeft w:val="640"/>
      <w:marRight w:val="0"/>
      <w:marTop w:val="0"/>
      <w:marBottom w:val="0"/>
      <w:divBdr>
        <w:top w:val="none" w:sz="0" w:space="0" w:color="auto"/>
        <w:left w:val="none" w:sz="0" w:space="0" w:color="auto"/>
        <w:bottom w:val="none" w:sz="0" w:space="0" w:color="auto"/>
        <w:right w:val="none" w:sz="0" w:space="0" w:color="auto"/>
      </w:divBdr>
    </w:div>
    <w:div w:id="277954200">
      <w:marLeft w:val="640"/>
      <w:marRight w:val="0"/>
      <w:marTop w:val="0"/>
      <w:marBottom w:val="0"/>
      <w:divBdr>
        <w:top w:val="none" w:sz="0" w:space="0" w:color="auto"/>
        <w:left w:val="none" w:sz="0" w:space="0" w:color="auto"/>
        <w:bottom w:val="none" w:sz="0" w:space="0" w:color="auto"/>
        <w:right w:val="none" w:sz="0" w:space="0" w:color="auto"/>
      </w:divBdr>
    </w:div>
    <w:div w:id="292102098">
      <w:marLeft w:val="640"/>
      <w:marRight w:val="0"/>
      <w:marTop w:val="0"/>
      <w:marBottom w:val="0"/>
      <w:divBdr>
        <w:top w:val="none" w:sz="0" w:space="0" w:color="auto"/>
        <w:left w:val="none" w:sz="0" w:space="0" w:color="auto"/>
        <w:bottom w:val="none" w:sz="0" w:space="0" w:color="auto"/>
        <w:right w:val="none" w:sz="0" w:space="0" w:color="auto"/>
      </w:divBdr>
    </w:div>
    <w:div w:id="300959217">
      <w:marLeft w:val="640"/>
      <w:marRight w:val="0"/>
      <w:marTop w:val="0"/>
      <w:marBottom w:val="0"/>
      <w:divBdr>
        <w:top w:val="none" w:sz="0" w:space="0" w:color="auto"/>
        <w:left w:val="none" w:sz="0" w:space="0" w:color="auto"/>
        <w:bottom w:val="none" w:sz="0" w:space="0" w:color="auto"/>
        <w:right w:val="none" w:sz="0" w:space="0" w:color="auto"/>
      </w:divBdr>
    </w:div>
    <w:div w:id="307251006">
      <w:marLeft w:val="640"/>
      <w:marRight w:val="0"/>
      <w:marTop w:val="0"/>
      <w:marBottom w:val="0"/>
      <w:divBdr>
        <w:top w:val="none" w:sz="0" w:space="0" w:color="auto"/>
        <w:left w:val="none" w:sz="0" w:space="0" w:color="auto"/>
        <w:bottom w:val="none" w:sz="0" w:space="0" w:color="auto"/>
        <w:right w:val="none" w:sz="0" w:space="0" w:color="auto"/>
      </w:divBdr>
    </w:div>
    <w:div w:id="309134594">
      <w:marLeft w:val="640"/>
      <w:marRight w:val="0"/>
      <w:marTop w:val="0"/>
      <w:marBottom w:val="0"/>
      <w:divBdr>
        <w:top w:val="none" w:sz="0" w:space="0" w:color="auto"/>
        <w:left w:val="none" w:sz="0" w:space="0" w:color="auto"/>
        <w:bottom w:val="none" w:sz="0" w:space="0" w:color="auto"/>
        <w:right w:val="none" w:sz="0" w:space="0" w:color="auto"/>
      </w:divBdr>
    </w:div>
    <w:div w:id="310449835">
      <w:marLeft w:val="640"/>
      <w:marRight w:val="0"/>
      <w:marTop w:val="0"/>
      <w:marBottom w:val="0"/>
      <w:divBdr>
        <w:top w:val="none" w:sz="0" w:space="0" w:color="auto"/>
        <w:left w:val="none" w:sz="0" w:space="0" w:color="auto"/>
        <w:bottom w:val="none" w:sz="0" w:space="0" w:color="auto"/>
        <w:right w:val="none" w:sz="0" w:space="0" w:color="auto"/>
      </w:divBdr>
    </w:div>
    <w:div w:id="310837878">
      <w:marLeft w:val="640"/>
      <w:marRight w:val="0"/>
      <w:marTop w:val="0"/>
      <w:marBottom w:val="0"/>
      <w:divBdr>
        <w:top w:val="none" w:sz="0" w:space="0" w:color="auto"/>
        <w:left w:val="none" w:sz="0" w:space="0" w:color="auto"/>
        <w:bottom w:val="none" w:sz="0" w:space="0" w:color="auto"/>
        <w:right w:val="none" w:sz="0" w:space="0" w:color="auto"/>
      </w:divBdr>
    </w:div>
    <w:div w:id="326059058">
      <w:marLeft w:val="640"/>
      <w:marRight w:val="0"/>
      <w:marTop w:val="0"/>
      <w:marBottom w:val="0"/>
      <w:divBdr>
        <w:top w:val="none" w:sz="0" w:space="0" w:color="auto"/>
        <w:left w:val="none" w:sz="0" w:space="0" w:color="auto"/>
        <w:bottom w:val="none" w:sz="0" w:space="0" w:color="auto"/>
        <w:right w:val="none" w:sz="0" w:space="0" w:color="auto"/>
      </w:divBdr>
    </w:div>
    <w:div w:id="326519982">
      <w:marLeft w:val="640"/>
      <w:marRight w:val="0"/>
      <w:marTop w:val="0"/>
      <w:marBottom w:val="0"/>
      <w:divBdr>
        <w:top w:val="none" w:sz="0" w:space="0" w:color="auto"/>
        <w:left w:val="none" w:sz="0" w:space="0" w:color="auto"/>
        <w:bottom w:val="none" w:sz="0" w:space="0" w:color="auto"/>
        <w:right w:val="none" w:sz="0" w:space="0" w:color="auto"/>
      </w:divBdr>
    </w:div>
    <w:div w:id="328368044">
      <w:marLeft w:val="640"/>
      <w:marRight w:val="0"/>
      <w:marTop w:val="0"/>
      <w:marBottom w:val="0"/>
      <w:divBdr>
        <w:top w:val="none" w:sz="0" w:space="0" w:color="auto"/>
        <w:left w:val="none" w:sz="0" w:space="0" w:color="auto"/>
        <w:bottom w:val="none" w:sz="0" w:space="0" w:color="auto"/>
        <w:right w:val="none" w:sz="0" w:space="0" w:color="auto"/>
      </w:divBdr>
    </w:div>
    <w:div w:id="330792679">
      <w:marLeft w:val="640"/>
      <w:marRight w:val="0"/>
      <w:marTop w:val="0"/>
      <w:marBottom w:val="0"/>
      <w:divBdr>
        <w:top w:val="none" w:sz="0" w:space="0" w:color="auto"/>
        <w:left w:val="none" w:sz="0" w:space="0" w:color="auto"/>
        <w:bottom w:val="none" w:sz="0" w:space="0" w:color="auto"/>
        <w:right w:val="none" w:sz="0" w:space="0" w:color="auto"/>
      </w:divBdr>
    </w:div>
    <w:div w:id="363211453">
      <w:marLeft w:val="640"/>
      <w:marRight w:val="0"/>
      <w:marTop w:val="0"/>
      <w:marBottom w:val="0"/>
      <w:divBdr>
        <w:top w:val="none" w:sz="0" w:space="0" w:color="auto"/>
        <w:left w:val="none" w:sz="0" w:space="0" w:color="auto"/>
        <w:bottom w:val="none" w:sz="0" w:space="0" w:color="auto"/>
        <w:right w:val="none" w:sz="0" w:space="0" w:color="auto"/>
      </w:divBdr>
    </w:div>
    <w:div w:id="376975783">
      <w:marLeft w:val="640"/>
      <w:marRight w:val="0"/>
      <w:marTop w:val="0"/>
      <w:marBottom w:val="0"/>
      <w:divBdr>
        <w:top w:val="none" w:sz="0" w:space="0" w:color="auto"/>
        <w:left w:val="none" w:sz="0" w:space="0" w:color="auto"/>
        <w:bottom w:val="none" w:sz="0" w:space="0" w:color="auto"/>
        <w:right w:val="none" w:sz="0" w:space="0" w:color="auto"/>
      </w:divBdr>
    </w:div>
    <w:div w:id="385446323">
      <w:marLeft w:val="640"/>
      <w:marRight w:val="0"/>
      <w:marTop w:val="0"/>
      <w:marBottom w:val="0"/>
      <w:divBdr>
        <w:top w:val="none" w:sz="0" w:space="0" w:color="auto"/>
        <w:left w:val="none" w:sz="0" w:space="0" w:color="auto"/>
        <w:bottom w:val="none" w:sz="0" w:space="0" w:color="auto"/>
        <w:right w:val="none" w:sz="0" w:space="0" w:color="auto"/>
      </w:divBdr>
    </w:div>
    <w:div w:id="385570190">
      <w:marLeft w:val="640"/>
      <w:marRight w:val="0"/>
      <w:marTop w:val="0"/>
      <w:marBottom w:val="0"/>
      <w:divBdr>
        <w:top w:val="none" w:sz="0" w:space="0" w:color="auto"/>
        <w:left w:val="none" w:sz="0" w:space="0" w:color="auto"/>
        <w:bottom w:val="none" w:sz="0" w:space="0" w:color="auto"/>
        <w:right w:val="none" w:sz="0" w:space="0" w:color="auto"/>
      </w:divBdr>
    </w:div>
    <w:div w:id="391268494">
      <w:marLeft w:val="640"/>
      <w:marRight w:val="0"/>
      <w:marTop w:val="0"/>
      <w:marBottom w:val="0"/>
      <w:divBdr>
        <w:top w:val="none" w:sz="0" w:space="0" w:color="auto"/>
        <w:left w:val="none" w:sz="0" w:space="0" w:color="auto"/>
        <w:bottom w:val="none" w:sz="0" w:space="0" w:color="auto"/>
        <w:right w:val="none" w:sz="0" w:space="0" w:color="auto"/>
      </w:divBdr>
    </w:div>
    <w:div w:id="393969334">
      <w:marLeft w:val="640"/>
      <w:marRight w:val="0"/>
      <w:marTop w:val="0"/>
      <w:marBottom w:val="0"/>
      <w:divBdr>
        <w:top w:val="none" w:sz="0" w:space="0" w:color="auto"/>
        <w:left w:val="none" w:sz="0" w:space="0" w:color="auto"/>
        <w:bottom w:val="none" w:sz="0" w:space="0" w:color="auto"/>
        <w:right w:val="none" w:sz="0" w:space="0" w:color="auto"/>
      </w:divBdr>
    </w:div>
    <w:div w:id="421923349">
      <w:marLeft w:val="640"/>
      <w:marRight w:val="0"/>
      <w:marTop w:val="0"/>
      <w:marBottom w:val="0"/>
      <w:divBdr>
        <w:top w:val="none" w:sz="0" w:space="0" w:color="auto"/>
        <w:left w:val="none" w:sz="0" w:space="0" w:color="auto"/>
        <w:bottom w:val="none" w:sz="0" w:space="0" w:color="auto"/>
        <w:right w:val="none" w:sz="0" w:space="0" w:color="auto"/>
      </w:divBdr>
    </w:div>
    <w:div w:id="423651472">
      <w:marLeft w:val="640"/>
      <w:marRight w:val="0"/>
      <w:marTop w:val="0"/>
      <w:marBottom w:val="0"/>
      <w:divBdr>
        <w:top w:val="none" w:sz="0" w:space="0" w:color="auto"/>
        <w:left w:val="none" w:sz="0" w:space="0" w:color="auto"/>
        <w:bottom w:val="none" w:sz="0" w:space="0" w:color="auto"/>
        <w:right w:val="none" w:sz="0" w:space="0" w:color="auto"/>
      </w:divBdr>
    </w:div>
    <w:div w:id="434131987">
      <w:marLeft w:val="640"/>
      <w:marRight w:val="0"/>
      <w:marTop w:val="0"/>
      <w:marBottom w:val="0"/>
      <w:divBdr>
        <w:top w:val="none" w:sz="0" w:space="0" w:color="auto"/>
        <w:left w:val="none" w:sz="0" w:space="0" w:color="auto"/>
        <w:bottom w:val="none" w:sz="0" w:space="0" w:color="auto"/>
        <w:right w:val="none" w:sz="0" w:space="0" w:color="auto"/>
      </w:divBdr>
    </w:div>
    <w:div w:id="440538687">
      <w:marLeft w:val="640"/>
      <w:marRight w:val="0"/>
      <w:marTop w:val="0"/>
      <w:marBottom w:val="0"/>
      <w:divBdr>
        <w:top w:val="none" w:sz="0" w:space="0" w:color="auto"/>
        <w:left w:val="none" w:sz="0" w:space="0" w:color="auto"/>
        <w:bottom w:val="none" w:sz="0" w:space="0" w:color="auto"/>
        <w:right w:val="none" w:sz="0" w:space="0" w:color="auto"/>
      </w:divBdr>
    </w:div>
    <w:div w:id="459152960">
      <w:marLeft w:val="640"/>
      <w:marRight w:val="0"/>
      <w:marTop w:val="0"/>
      <w:marBottom w:val="0"/>
      <w:divBdr>
        <w:top w:val="none" w:sz="0" w:space="0" w:color="auto"/>
        <w:left w:val="none" w:sz="0" w:space="0" w:color="auto"/>
        <w:bottom w:val="none" w:sz="0" w:space="0" w:color="auto"/>
        <w:right w:val="none" w:sz="0" w:space="0" w:color="auto"/>
      </w:divBdr>
    </w:div>
    <w:div w:id="461265696">
      <w:marLeft w:val="640"/>
      <w:marRight w:val="0"/>
      <w:marTop w:val="0"/>
      <w:marBottom w:val="0"/>
      <w:divBdr>
        <w:top w:val="none" w:sz="0" w:space="0" w:color="auto"/>
        <w:left w:val="none" w:sz="0" w:space="0" w:color="auto"/>
        <w:bottom w:val="none" w:sz="0" w:space="0" w:color="auto"/>
        <w:right w:val="none" w:sz="0" w:space="0" w:color="auto"/>
      </w:divBdr>
    </w:div>
    <w:div w:id="461271339">
      <w:marLeft w:val="640"/>
      <w:marRight w:val="0"/>
      <w:marTop w:val="0"/>
      <w:marBottom w:val="0"/>
      <w:divBdr>
        <w:top w:val="none" w:sz="0" w:space="0" w:color="auto"/>
        <w:left w:val="none" w:sz="0" w:space="0" w:color="auto"/>
        <w:bottom w:val="none" w:sz="0" w:space="0" w:color="auto"/>
        <w:right w:val="none" w:sz="0" w:space="0" w:color="auto"/>
      </w:divBdr>
    </w:div>
    <w:div w:id="467089451">
      <w:marLeft w:val="640"/>
      <w:marRight w:val="0"/>
      <w:marTop w:val="0"/>
      <w:marBottom w:val="0"/>
      <w:divBdr>
        <w:top w:val="none" w:sz="0" w:space="0" w:color="auto"/>
        <w:left w:val="none" w:sz="0" w:space="0" w:color="auto"/>
        <w:bottom w:val="none" w:sz="0" w:space="0" w:color="auto"/>
        <w:right w:val="none" w:sz="0" w:space="0" w:color="auto"/>
      </w:divBdr>
    </w:div>
    <w:div w:id="476646596">
      <w:marLeft w:val="640"/>
      <w:marRight w:val="0"/>
      <w:marTop w:val="0"/>
      <w:marBottom w:val="0"/>
      <w:divBdr>
        <w:top w:val="none" w:sz="0" w:space="0" w:color="auto"/>
        <w:left w:val="none" w:sz="0" w:space="0" w:color="auto"/>
        <w:bottom w:val="none" w:sz="0" w:space="0" w:color="auto"/>
        <w:right w:val="none" w:sz="0" w:space="0" w:color="auto"/>
      </w:divBdr>
    </w:div>
    <w:div w:id="493448156">
      <w:marLeft w:val="640"/>
      <w:marRight w:val="0"/>
      <w:marTop w:val="0"/>
      <w:marBottom w:val="0"/>
      <w:divBdr>
        <w:top w:val="none" w:sz="0" w:space="0" w:color="auto"/>
        <w:left w:val="none" w:sz="0" w:space="0" w:color="auto"/>
        <w:bottom w:val="none" w:sz="0" w:space="0" w:color="auto"/>
        <w:right w:val="none" w:sz="0" w:space="0" w:color="auto"/>
      </w:divBdr>
    </w:div>
    <w:div w:id="510997284">
      <w:marLeft w:val="640"/>
      <w:marRight w:val="0"/>
      <w:marTop w:val="0"/>
      <w:marBottom w:val="0"/>
      <w:divBdr>
        <w:top w:val="none" w:sz="0" w:space="0" w:color="auto"/>
        <w:left w:val="none" w:sz="0" w:space="0" w:color="auto"/>
        <w:bottom w:val="none" w:sz="0" w:space="0" w:color="auto"/>
        <w:right w:val="none" w:sz="0" w:space="0" w:color="auto"/>
      </w:divBdr>
    </w:div>
    <w:div w:id="514880355">
      <w:marLeft w:val="640"/>
      <w:marRight w:val="0"/>
      <w:marTop w:val="0"/>
      <w:marBottom w:val="0"/>
      <w:divBdr>
        <w:top w:val="none" w:sz="0" w:space="0" w:color="auto"/>
        <w:left w:val="none" w:sz="0" w:space="0" w:color="auto"/>
        <w:bottom w:val="none" w:sz="0" w:space="0" w:color="auto"/>
        <w:right w:val="none" w:sz="0" w:space="0" w:color="auto"/>
      </w:divBdr>
    </w:div>
    <w:div w:id="514882991">
      <w:marLeft w:val="640"/>
      <w:marRight w:val="0"/>
      <w:marTop w:val="0"/>
      <w:marBottom w:val="0"/>
      <w:divBdr>
        <w:top w:val="none" w:sz="0" w:space="0" w:color="auto"/>
        <w:left w:val="none" w:sz="0" w:space="0" w:color="auto"/>
        <w:bottom w:val="none" w:sz="0" w:space="0" w:color="auto"/>
        <w:right w:val="none" w:sz="0" w:space="0" w:color="auto"/>
      </w:divBdr>
    </w:div>
    <w:div w:id="529343795">
      <w:marLeft w:val="640"/>
      <w:marRight w:val="0"/>
      <w:marTop w:val="0"/>
      <w:marBottom w:val="0"/>
      <w:divBdr>
        <w:top w:val="none" w:sz="0" w:space="0" w:color="auto"/>
        <w:left w:val="none" w:sz="0" w:space="0" w:color="auto"/>
        <w:bottom w:val="none" w:sz="0" w:space="0" w:color="auto"/>
        <w:right w:val="none" w:sz="0" w:space="0" w:color="auto"/>
      </w:divBdr>
    </w:div>
    <w:div w:id="530454769">
      <w:marLeft w:val="640"/>
      <w:marRight w:val="0"/>
      <w:marTop w:val="0"/>
      <w:marBottom w:val="0"/>
      <w:divBdr>
        <w:top w:val="none" w:sz="0" w:space="0" w:color="auto"/>
        <w:left w:val="none" w:sz="0" w:space="0" w:color="auto"/>
        <w:bottom w:val="none" w:sz="0" w:space="0" w:color="auto"/>
        <w:right w:val="none" w:sz="0" w:space="0" w:color="auto"/>
      </w:divBdr>
    </w:div>
    <w:div w:id="549195601">
      <w:marLeft w:val="640"/>
      <w:marRight w:val="0"/>
      <w:marTop w:val="0"/>
      <w:marBottom w:val="0"/>
      <w:divBdr>
        <w:top w:val="none" w:sz="0" w:space="0" w:color="auto"/>
        <w:left w:val="none" w:sz="0" w:space="0" w:color="auto"/>
        <w:bottom w:val="none" w:sz="0" w:space="0" w:color="auto"/>
        <w:right w:val="none" w:sz="0" w:space="0" w:color="auto"/>
      </w:divBdr>
    </w:div>
    <w:div w:id="550926426">
      <w:marLeft w:val="640"/>
      <w:marRight w:val="0"/>
      <w:marTop w:val="0"/>
      <w:marBottom w:val="0"/>
      <w:divBdr>
        <w:top w:val="none" w:sz="0" w:space="0" w:color="auto"/>
        <w:left w:val="none" w:sz="0" w:space="0" w:color="auto"/>
        <w:bottom w:val="none" w:sz="0" w:space="0" w:color="auto"/>
        <w:right w:val="none" w:sz="0" w:space="0" w:color="auto"/>
      </w:divBdr>
    </w:div>
    <w:div w:id="553197003">
      <w:marLeft w:val="640"/>
      <w:marRight w:val="0"/>
      <w:marTop w:val="0"/>
      <w:marBottom w:val="0"/>
      <w:divBdr>
        <w:top w:val="none" w:sz="0" w:space="0" w:color="auto"/>
        <w:left w:val="none" w:sz="0" w:space="0" w:color="auto"/>
        <w:bottom w:val="none" w:sz="0" w:space="0" w:color="auto"/>
        <w:right w:val="none" w:sz="0" w:space="0" w:color="auto"/>
      </w:divBdr>
    </w:div>
    <w:div w:id="560596742">
      <w:marLeft w:val="640"/>
      <w:marRight w:val="0"/>
      <w:marTop w:val="0"/>
      <w:marBottom w:val="0"/>
      <w:divBdr>
        <w:top w:val="none" w:sz="0" w:space="0" w:color="auto"/>
        <w:left w:val="none" w:sz="0" w:space="0" w:color="auto"/>
        <w:bottom w:val="none" w:sz="0" w:space="0" w:color="auto"/>
        <w:right w:val="none" w:sz="0" w:space="0" w:color="auto"/>
      </w:divBdr>
    </w:div>
    <w:div w:id="572012531">
      <w:marLeft w:val="640"/>
      <w:marRight w:val="0"/>
      <w:marTop w:val="0"/>
      <w:marBottom w:val="0"/>
      <w:divBdr>
        <w:top w:val="none" w:sz="0" w:space="0" w:color="auto"/>
        <w:left w:val="none" w:sz="0" w:space="0" w:color="auto"/>
        <w:bottom w:val="none" w:sz="0" w:space="0" w:color="auto"/>
        <w:right w:val="none" w:sz="0" w:space="0" w:color="auto"/>
      </w:divBdr>
    </w:div>
    <w:div w:id="574438310">
      <w:marLeft w:val="640"/>
      <w:marRight w:val="0"/>
      <w:marTop w:val="0"/>
      <w:marBottom w:val="0"/>
      <w:divBdr>
        <w:top w:val="none" w:sz="0" w:space="0" w:color="auto"/>
        <w:left w:val="none" w:sz="0" w:space="0" w:color="auto"/>
        <w:bottom w:val="none" w:sz="0" w:space="0" w:color="auto"/>
        <w:right w:val="none" w:sz="0" w:space="0" w:color="auto"/>
      </w:divBdr>
    </w:div>
    <w:div w:id="577059964">
      <w:marLeft w:val="640"/>
      <w:marRight w:val="0"/>
      <w:marTop w:val="0"/>
      <w:marBottom w:val="0"/>
      <w:divBdr>
        <w:top w:val="none" w:sz="0" w:space="0" w:color="auto"/>
        <w:left w:val="none" w:sz="0" w:space="0" w:color="auto"/>
        <w:bottom w:val="none" w:sz="0" w:space="0" w:color="auto"/>
        <w:right w:val="none" w:sz="0" w:space="0" w:color="auto"/>
      </w:divBdr>
    </w:div>
    <w:div w:id="586770951">
      <w:marLeft w:val="640"/>
      <w:marRight w:val="0"/>
      <w:marTop w:val="0"/>
      <w:marBottom w:val="0"/>
      <w:divBdr>
        <w:top w:val="none" w:sz="0" w:space="0" w:color="auto"/>
        <w:left w:val="none" w:sz="0" w:space="0" w:color="auto"/>
        <w:bottom w:val="none" w:sz="0" w:space="0" w:color="auto"/>
        <w:right w:val="none" w:sz="0" w:space="0" w:color="auto"/>
      </w:divBdr>
    </w:div>
    <w:div w:id="595674700">
      <w:marLeft w:val="640"/>
      <w:marRight w:val="0"/>
      <w:marTop w:val="0"/>
      <w:marBottom w:val="0"/>
      <w:divBdr>
        <w:top w:val="none" w:sz="0" w:space="0" w:color="auto"/>
        <w:left w:val="none" w:sz="0" w:space="0" w:color="auto"/>
        <w:bottom w:val="none" w:sz="0" w:space="0" w:color="auto"/>
        <w:right w:val="none" w:sz="0" w:space="0" w:color="auto"/>
      </w:divBdr>
    </w:div>
    <w:div w:id="604313859">
      <w:marLeft w:val="640"/>
      <w:marRight w:val="0"/>
      <w:marTop w:val="0"/>
      <w:marBottom w:val="0"/>
      <w:divBdr>
        <w:top w:val="none" w:sz="0" w:space="0" w:color="auto"/>
        <w:left w:val="none" w:sz="0" w:space="0" w:color="auto"/>
        <w:bottom w:val="none" w:sz="0" w:space="0" w:color="auto"/>
        <w:right w:val="none" w:sz="0" w:space="0" w:color="auto"/>
      </w:divBdr>
    </w:div>
    <w:div w:id="607662879">
      <w:marLeft w:val="640"/>
      <w:marRight w:val="0"/>
      <w:marTop w:val="0"/>
      <w:marBottom w:val="0"/>
      <w:divBdr>
        <w:top w:val="none" w:sz="0" w:space="0" w:color="auto"/>
        <w:left w:val="none" w:sz="0" w:space="0" w:color="auto"/>
        <w:bottom w:val="none" w:sz="0" w:space="0" w:color="auto"/>
        <w:right w:val="none" w:sz="0" w:space="0" w:color="auto"/>
      </w:divBdr>
    </w:div>
    <w:div w:id="608317493">
      <w:marLeft w:val="640"/>
      <w:marRight w:val="0"/>
      <w:marTop w:val="0"/>
      <w:marBottom w:val="0"/>
      <w:divBdr>
        <w:top w:val="none" w:sz="0" w:space="0" w:color="auto"/>
        <w:left w:val="none" w:sz="0" w:space="0" w:color="auto"/>
        <w:bottom w:val="none" w:sz="0" w:space="0" w:color="auto"/>
        <w:right w:val="none" w:sz="0" w:space="0" w:color="auto"/>
      </w:divBdr>
    </w:div>
    <w:div w:id="612827456">
      <w:marLeft w:val="640"/>
      <w:marRight w:val="0"/>
      <w:marTop w:val="0"/>
      <w:marBottom w:val="0"/>
      <w:divBdr>
        <w:top w:val="none" w:sz="0" w:space="0" w:color="auto"/>
        <w:left w:val="none" w:sz="0" w:space="0" w:color="auto"/>
        <w:bottom w:val="none" w:sz="0" w:space="0" w:color="auto"/>
        <w:right w:val="none" w:sz="0" w:space="0" w:color="auto"/>
      </w:divBdr>
    </w:div>
    <w:div w:id="613948365">
      <w:marLeft w:val="640"/>
      <w:marRight w:val="0"/>
      <w:marTop w:val="0"/>
      <w:marBottom w:val="0"/>
      <w:divBdr>
        <w:top w:val="none" w:sz="0" w:space="0" w:color="auto"/>
        <w:left w:val="none" w:sz="0" w:space="0" w:color="auto"/>
        <w:bottom w:val="none" w:sz="0" w:space="0" w:color="auto"/>
        <w:right w:val="none" w:sz="0" w:space="0" w:color="auto"/>
      </w:divBdr>
    </w:div>
    <w:div w:id="630986976">
      <w:marLeft w:val="640"/>
      <w:marRight w:val="0"/>
      <w:marTop w:val="0"/>
      <w:marBottom w:val="0"/>
      <w:divBdr>
        <w:top w:val="none" w:sz="0" w:space="0" w:color="auto"/>
        <w:left w:val="none" w:sz="0" w:space="0" w:color="auto"/>
        <w:bottom w:val="none" w:sz="0" w:space="0" w:color="auto"/>
        <w:right w:val="none" w:sz="0" w:space="0" w:color="auto"/>
      </w:divBdr>
    </w:div>
    <w:div w:id="637958325">
      <w:marLeft w:val="640"/>
      <w:marRight w:val="0"/>
      <w:marTop w:val="0"/>
      <w:marBottom w:val="0"/>
      <w:divBdr>
        <w:top w:val="none" w:sz="0" w:space="0" w:color="auto"/>
        <w:left w:val="none" w:sz="0" w:space="0" w:color="auto"/>
        <w:bottom w:val="none" w:sz="0" w:space="0" w:color="auto"/>
        <w:right w:val="none" w:sz="0" w:space="0" w:color="auto"/>
      </w:divBdr>
    </w:div>
    <w:div w:id="645209739">
      <w:marLeft w:val="640"/>
      <w:marRight w:val="0"/>
      <w:marTop w:val="0"/>
      <w:marBottom w:val="0"/>
      <w:divBdr>
        <w:top w:val="none" w:sz="0" w:space="0" w:color="auto"/>
        <w:left w:val="none" w:sz="0" w:space="0" w:color="auto"/>
        <w:bottom w:val="none" w:sz="0" w:space="0" w:color="auto"/>
        <w:right w:val="none" w:sz="0" w:space="0" w:color="auto"/>
      </w:divBdr>
    </w:div>
    <w:div w:id="645744549">
      <w:marLeft w:val="640"/>
      <w:marRight w:val="0"/>
      <w:marTop w:val="0"/>
      <w:marBottom w:val="0"/>
      <w:divBdr>
        <w:top w:val="none" w:sz="0" w:space="0" w:color="auto"/>
        <w:left w:val="none" w:sz="0" w:space="0" w:color="auto"/>
        <w:bottom w:val="none" w:sz="0" w:space="0" w:color="auto"/>
        <w:right w:val="none" w:sz="0" w:space="0" w:color="auto"/>
      </w:divBdr>
    </w:div>
    <w:div w:id="661617566">
      <w:marLeft w:val="640"/>
      <w:marRight w:val="0"/>
      <w:marTop w:val="0"/>
      <w:marBottom w:val="0"/>
      <w:divBdr>
        <w:top w:val="none" w:sz="0" w:space="0" w:color="auto"/>
        <w:left w:val="none" w:sz="0" w:space="0" w:color="auto"/>
        <w:bottom w:val="none" w:sz="0" w:space="0" w:color="auto"/>
        <w:right w:val="none" w:sz="0" w:space="0" w:color="auto"/>
      </w:divBdr>
    </w:div>
    <w:div w:id="666639828">
      <w:marLeft w:val="640"/>
      <w:marRight w:val="0"/>
      <w:marTop w:val="0"/>
      <w:marBottom w:val="0"/>
      <w:divBdr>
        <w:top w:val="none" w:sz="0" w:space="0" w:color="auto"/>
        <w:left w:val="none" w:sz="0" w:space="0" w:color="auto"/>
        <w:bottom w:val="none" w:sz="0" w:space="0" w:color="auto"/>
        <w:right w:val="none" w:sz="0" w:space="0" w:color="auto"/>
      </w:divBdr>
    </w:div>
    <w:div w:id="680426192">
      <w:marLeft w:val="640"/>
      <w:marRight w:val="0"/>
      <w:marTop w:val="0"/>
      <w:marBottom w:val="0"/>
      <w:divBdr>
        <w:top w:val="none" w:sz="0" w:space="0" w:color="auto"/>
        <w:left w:val="none" w:sz="0" w:space="0" w:color="auto"/>
        <w:bottom w:val="none" w:sz="0" w:space="0" w:color="auto"/>
        <w:right w:val="none" w:sz="0" w:space="0" w:color="auto"/>
      </w:divBdr>
    </w:div>
    <w:div w:id="691616605">
      <w:marLeft w:val="640"/>
      <w:marRight w:val="0"/>
      <w:marTop w:val="0"/>
      <w:marBottom w:val="0"/>
      <w:divBdr>
        <w:top w:val="none" w:sz="0" w:space="0" w:color="auto"/>
        <w:left w:val="none" w:sz="0" w:space="0" w:color="auto"/>
        <w:bottom w:val="none" w:sz="0" w:space="0" w:color="auto"/>
        <w:right w:val="none" w:sz="0" w:space="0" w:color="auto"/>
      </w:divBdr>
    </w:div>
    <w:div w:id="695354294">
      <w:marLeft w:val="640"/>
      <w:marRight w:val="0"/>
      <w:marTop w:val="0"/>
      <w:marBottom w:val="0"/>
      <w:divBdr>
        <w:top w:val="none" w:sz="0" w:space="0" w:color="auto"/>
        <w:left w:val="none" w:sz="0" w:space="0" w:color="auto"/>
        <w:bottom w:val="none" w:sz="0" w:space="0" w:color="auto"/>
        <w:right w:val="none" w:sz="0" w:space="0" w:color="auto"/>
      </w:divBdr>
    </w:div>
    <w:div w:id="697586272">
      <w:marLeft w:val="640"/>
      <w:marRight w:val="0"/>
      <w:marTop w:val="0"/>
      <w:marBottom w:val="0"/>
      <w:divBdr>
        <w:top w:val="none" w:sz="0" w:space="0" w:color="auto"/>
        <w:left w:val="none" w:sz="0" w:space="0" w:color="auto"/>
        <w:bottom w:val="none" w:sz="0" w:space="0" w:color="auto"/>
        <w:right w:val="none" w:sz="0" w:space="0" w:color="auto"/>
      </w:divBdr>
    </w:div>
    <w:div w:id="701787567">
      <w:marLeft w:val="640"/>
      <w:marRight w:val="0"/>
      <w:marTop w:val="0"/>
      <w:marBottom w:val="0"/>
      <w:divBdr>
        <w:top w:val="none" w:sz="0" w:space="0" w:color="auto"/>
        <w:left w:val="none" w:sz="0" w:space="0" w:color="auto"/>
        <w:bottom w:val="none" w:sz="0" w:space="0" w:color="auto"/>
        <w:right w:val="none" w:sz="0" w:space="0" w:color="auto"/>
      </w:divBdr>
    </w:div>
    <w:div w:id="704712948">
      <w:marLeft w:val="640"/>
      <w:marRight w:val="0"/>
      <w:marTop w:val="0"/>
      <w:marBottom w:val="0"/>
      <w:divBdr>
        <w:top w:val="none" w:sz="0" w:space="0" w:color="auto"/>
        <w:left w:val="none" w:sz="0" w:space="0" w:color="auto"/>
        <w:bottom w:val="none" w:sz="0" w:space="0" w:color="auto"/>
        <w:right w:val="none" w:sz="0" w:space="0" w:color="auto"/>
      </w:divBdr>
    </w:div>
    <w:div w:id="713889281">
      <w:marLeft w:val="640"/>
      <w:marRight w:val="0"/>
      <w:marTop w:val="0"/>
      <w:marBottom w:val="0"/>
      <w:divBdr>
        <w:top w:val="none" w:sz="0" w:space="0" w:color="auto"/>
        <w:left w:val="none" w:sz="0" w:space="0" w:color="auto"/>
        <w:bottom w:val="none" w:sz="0" w:space="0" w:color="auto"/>
        <w:right w:val="none" w:sz="0" w:space="0" w:color="auto"/>
      </w:divBdr>
    </w:div>
    <w:div w:id="730881721">
      <w:marLeft w:val="640"/>
      <w:marRight w:val="0"/>
      <w:marTop w:val="0"/>
      <w:marBottom w:val="0"/>
      <w:divBdr>
        <w:top w:val="none" w:sz="0" w:space="0" w:color="auto"/>
        <w:left w:val="none" w:sz="0" w:space="0" w:color="auto"/>
        <w:bottom w:val="none" w:sz="0" w:space="0" w:color="auto"/>
        <w:right w:val="none" w:sz="0" w:space="0" w:color="auto"/>
      </w:divBdr>
    </w:div>
    <w:div w:id="733625550">
      <w:marLeft w:val="640"/>
      <w:marRight w:val="0"/>
      <w:marTop w:val="0"/>
      <w:marBottom w:val="0"/>
      <w:divBdr>
        <w:top w:val="none" w:sz="0" w:space="0" w:color="auto"/>
        <w:left w:val="none" w:sz="0" w:space="0" w:color="auto"/>
        <w:bottom w:val="none" w:sz="0" w:space="0" w:color="auto"/>
        <w:right w:val="none" w:sz="0" w:space="0" w:color="auto"/>
      </w:divBdr>
    </w:div>
    <w:div w:id="733968223">
      <w:marLeft w:val="640"/>
      <w:marRight w:val="0"/>
      <w:marTop w:val="0"/>
      <w:marBottom w:val="0"/>
      <w:divBdr>
        <w:top w:val="none" w:sz="0" w:space="0" w:color="auto"/>
        <w:left w:val="none" w:sz="0" w:space="0" w:color="auto"/>
        <w:bottom w:val="none" w:sz="0" w:space="0" w:color="auto"/>
        <w:right w:val="none" w:sz="0" w:space="0" w:color="auto"/>
      </w:divBdr>
    </w:div>
    <w:div w:id="737214545">
      <w:marLeft w:val="640"/>
      <w:marRight w:val="0"/>
      <w:marTop w:val="0"/>
      <w:marBottom w:val="0"/>
      <w:divBdr>
        <w:top w:val="none" w:sz="0" w:space="0" w:color="auto"/>
        <w:left w:val="none" w:sz="0" w:space="0" w:color="auto"/>
        <w:bottom w:val="none" w:sz="0" w:space="0" w:color="auto"/>
        <w:right w:val="none" w:sz="0" w:space="0" w:color="auto"/>
      </w:divBdr>
    </w:div>
    <w:div w:id="742948199">
      <w:marLeft w:val="640"/>
      <w:marRight w:val="0"/>
      <w:marTop w:val="0"/>
      <w:marBottom w:val="0"/>
      <w:divBdr>
        <w:top w:val="none" w:sz="0" w:space="0" w:color="auto"/>
        <w:left w:val="none" w:sz="0" w:space="0" w:color="auto"/>
        <w:bottom w:val="none" w:sz="0" w:space="0" w:color="auto"/>
        <w:right w:val="none" w:sz="0" w:space="0" w:color="auto"/>
      </w:divBdr>
    </w:div>
    <w:div w:id="752049840">
      <w:marLeft w:val="640"/>
      <w:marRight w:val="0"/>
      <w:marTop w:val="0"/>
      <w:marBottom w:val="0"/>
      <w:divBdr>
        <w:top w:val="none" w:sz="0" w:space="0" w:color="auto"/>
        <w:left w:val="none" w:sz="0" w:space="0" w:color="auto"/>
        <w:bottom w:val="none" w:sz="0" w:space="0" w:color="auto"/>
        <w:right w:val="none" w:sz="0" w:space="0" w:color="auto"/>
      </w:divBdr>
    </w:div>
    <w:div w:id="758140390">
      <w:marLeft w:val="640"/>
      <w:marRight w:val="0"/>
      <w:marTop w:val="0"/>
      <w:marBottom w:val="0"/>
      <w:divBdr>
        <w:top w:val="none" w:sz="0" w:space="0" w:color="auto"/>
        <w:left w:val="none" w:sz="0" w:space="0" w:color="auto"/>
        <w:bottom w:val="none" w:sz="0" w:space="0" w:color="auto"/>
        <w:right w:val="none" w:sz="0" w:space="0" w:color="auto"/>
      </w:divBdr>
    </w:div>
    <w:div w:id="759570772">
      <w:marLeft w:val="640"/>
      <w:marRight w:val="0"/>
      <w:marTop w:val="0"/>
      <w:marBottom w:val="0"/>
      <w:divBdr>
        <w:top w:val="none" w:sz="0" w:space="0" w:color="auto"/>
        <w:left w:val="none" w:sz="0" w:space="0" w:color="auto"/>
        <w:bottom w:val="none" w:sz="0" w:space="0" w:color="auto"/>
        <w:right w:val="none" w:sz="0" w:space="0" w:color="auto"/>
      </w:divBdr>
    </w:div>
    <w:div w:id="771900768">
      <w:marLeft w:val="640"/>
      <w:marRight w:val="0"/>
      <w:marTop w:val="0"/>
      <w:marBottom w:val="0"/>
      <w:divBdr>
        <w:top w:val="none" w:sz="0" w:space="0" w:color="auto"/>
        <w:left w:val="none" w:sz="0" w:space="0" w:color="auto"/>
        <w:bottom w:val="none" w:sz="0" w:space="0" w:color="auto"/>
        <w:right w:val="none" w:sz="0" w:space="0" w:color="auto"/>
      </w:divBdr>
    </w:div>
    <w:div w:id="780301521">
      <w:marLeft w:val="640"/>
      <w:marRight w:val="0"/>
      <w:marTop w:val="0"/>
      <w:marBottom w:val="0"/>
      <w:divBdr>
        <w:top w:val="none" w:sz="0" w:space="0" w:color="auto"/>
        <w:left w:val="none" w:sz="0" w:space="0" w:color="auto"/>
        <w:bottom w:val="none" w:sz="0" w:space="0" w:color="auto"/>
        <w:right w:val="none" w:sz="0" w:space="0" w:color="auto"/>
      </w:divBdr>
    </w:div>
    <w:div w:id="784881924">
      <w:marLeft w:val="640"/>
      <w:marRight w:val="0"/>
      <w:marTop w:val="0"/>
      <w:marBottom w:val="0"/>
      <w:divBdr>
        <w:top w:val="none" w:sz="0" w:space="0" w:color="auto"/>
        <w:left w:val="none" w:sz="0" w:space="0" w:color="auto"/>
        <w:bottom w:val="none" w:sz="0" w:space="0" w:color="auto"/>
        <w:right w:val="none" w:sz="0" w:space="0" w:color="auto"/>
      </w:divBdr>
    </w:div>
    <w:div w:id="787166311">
      <w:marLeft w:val="640"/>
      <w:marRight w:val="0"/>
      <w:marTop w:val="0"/>
      <w:marBottom w:val="0"/>
      <w:divBdr>
        <w:top w:val="none" w:sz="0" w:space="0" w:color="auto"/>
        <w:left w:val="none" w:sz="0" w:space="0" w:color="auto"/>
        <w:bottom w:val="none" w:sz="0" w:space="0" w:color="auto"/>
        <w:right w:val="none" w:sz="0" w:space="0" w:color="auto"/>
      </w:divBdr>
    </w:div>
    <w:div w:id="810441097">
      <w:marLeft w:val="640"/>
      <w:marRight w:val="0"/>
      <w:marTop w:val="0"/>
      <w:marBottom w:val="0"/>
      <w:divBdr>
        <w:top w:val="none" w:sz="0" w:space="0" w:color="auto"/>
        <w:left w:val="none" w:sz="0" w:space="0" w:color="auto"/>
        <w:bottom w:val="none" w:sz="0" w:space="0" w:color="auto"/>
        <w:right w:val="none" w:sz="0" w:space="0" w:color="auto"/>
      </w:divBdr>
    </w:div>
    <w:div w:id="812721478">
      <w:marLeft w:val="640"/>
      <w:marRight w:val="0"/>
      <w:marTop w:val="0"/>
      <w:marBottom w:val="0"/>
      <w:divBdr>
        <w:top w:val="none" w:sz="0" w:space="0" w:color="auto"/>
        <w:left w:val="none" w:sz="0" w:space="0" w:color="auto"/>
        <w:bottom w:val="none" w:sz="0" w:space="0" w:color="auto"/>
        <w:right w:val="none" w:sz="0" w:space="0" w:color="auto"/>
      </w:divBdr>
    </w:div>
    <w:div w:id="818427222">
      <w:marLeft w:val="640"/>
      <w:marRight w:val="0"/>
      <w:marTop w:val="0"/>
      <w:marBottom w:val="0"/>
      <w:divBdr>
        <w:top w:val="none" w:sz="0" w:space="0" w:color="auto"/>
        <w:left w:val="none" w:sz="0" w:space="0" w:color="auto"/>
        <w:bottom w:val="none" w:sz="0" w:space="0" w:color="auto"/>
        <w:right w:val="none" w:sz="0" w:space="0" w:color="auto"/>
      </w:divBdr>
    </w:div>
    <w:div w:id="823207737">
      <w:marLeft w:val="640"/>
      <w:marRight w:val="0"/>
      <w:marTop w:val="0"/>
      <w:marBottom w:val="0"/>
      <w:divBdr>
        <w:top w:val="none" w:sz="0" w:space="0" w:color="auto"/>
        <w:left w:val="none" w:sz="0" w:space="0" w:color="auto"/>
        <w:bottom w:val="none" w:sz="0" w:space="0" w:color="auto"/>
        <w:right w:val="none" w:sz="0" w:space="0" w:color="auto"/>
      </w:divBdr>
    </w:div>
    <w:div w:id="828595251">
      <w:marLeft w:val="640"/>
      <w:marRight w:val="0"/>
      <w:marTop w:val="0"/>
      <w:marBottom w:val="0"/>
      <w:divBdr>
        <w:top w:val="none" w:sz="0" w:space="0" w:color="auto"/>
        <w:left w:val="none" w:sz="0" w:space="0" w:color="auto"/>
        <w:bottom w:val="none" w:sz="0" w:space="0" w:color="auto"/>
        <w:right w:val="none" w:sz="0" w:space="0" w:color="auto"/>
      </w:divBdr>
    </w:div>
    <w:div w:id="830482388">
      <w:marLeft w:val="640"/>
      <w:marRight w:val="0"/>
      <w:marTop w:val="0"/>
      <w:marBottom w:val="0"/>
      <w:divBdr>
        <w:top w:val="none" w:sz="0" w:space="0" w:color="auto"/>
        <w:left w:val="none" w:sz="0" w:space="0" w:color="auto"/>
        <w:bottom w:val="none" w:sz="0" w:space="0" w:color="auto"/>
        <w:right w:val="none" w:sz="0" w:space="0" w:color="auto"/>
      </w:divBdr>
    </w:div>
    <w:div w:id="834564939">
      <w:marLeft w:val="640"/>
      <w:marRight w:val="0"/>
      <w:marTop w:val="0"/>
      <w:marBottom w:val="0"/>
      <w:divBdr>
        <w:top w:val="none" w:sz="0" w:space="0" w:color="auto"/>
        <w:left w:val="none" w:sz="0" w:space="0" w:color="auto"/>
        <w:bottom w:val="none" w:sz="0" w:space="0" w:color="auto"/>
        <w:right w:val="none" w:sz="0" w:space="0" w:color="auto"/>
      </w:divBdr>
    </w:div>
    <w:div w:id="852501505">
      <w:marLeft w:val="640"/>
      <w:marRight w:val="0"/>
      <w:marTop w:val="0"/>
      <w:marBottom w:val="0"/>
      <w:divBdr>
        <w:top w:val="none" w:sz="0" w:space="0" w:color="auto"/>
        <w:left w:val="none" w:sz="0" w:space="0" w:color="auto"/>
        <w:bottom w:val="none" w:sz="0" w:space="0" w:color="auto"/>
        <w:right w:val="none" w:sz="0" w:space="0" w:color="auto"/>
      </w:divBdr>
    </w:div>
    <w:div w:id="852651897">
      <w:marLeft w:val="640"/>
      <w:marRight w:val="0"/>
      <w:marTop w:val="0"/>
      <w:marBottom w:val="0"/>
      <w:divBdr>
        <w:top w:val="none" w:sz="0" w:space="0" w:color="auto"/>
        <w:left w:val="none" w:sz="0" w:space="0" w:color="auto"/>
        <w:bottom w:val="none" w:sz="0" w:space="0" w:color="auto"/>
        <w:right w:val="none" w:sz="0" w:space="0" w:color="auto"/>
      </w:divBdr>
    </w:div>
    <w:div w:id="854811833">
      <w:marLeft w:val="640"/>
      <w:marRight w:val="0"/>
      <w:marTop w:val="0"/>
      <w:marBottom w:val="0"/>
      <w:divBdr>
        <w:top w:val="none" w:sz="0" w:space="0" w:color="auto"/>
        <w:left w:val="none" w:sz="0" w:space="0" w:color="auto"/>
        <w:bottom w:val="none" w:sz="0" w:space="0" w:color="auto"/>
        <w:right w:val="none" w:sz="0" w:space="0" w:color="auto"/>
      </w:divBdr>
    </w:div>
    <w:div w:id="885140063">
      <w:marLeft w:val="640"/>
      <w:marRight w:val="0"/>
      <w:marTop w:val="0"/>
      <w:marBottom w:val="0"/>
      <w:divBdr>
        <w:top w:val="none" w:sz="0" w:space="0" w:color="auto"/>
        <w:left w:val="none" w:sz="0" w:space="0" w:color="auto"/>
        <w:bottom w:val="none" w:sz="0" w:space="0" w:color="auto"/>
        <w:right w:val="none" w:sz="0" w:space="0" w:color="auto"/>
      </w:divBdr>
    </w:div>
    <w:div w:id="891113552">
      <w:marLeft w:val="640"/>
      <w:marRight w:val="0"/>
      <w:marTop w:val="0"/>
      <w:marBottom w:val="0"/>
      <w:divBdr>
        <w:top w:val="none" w:sz="0" w:space="0" w:color="auto"/>
        <w:left w:val="none" w:sz="0" w:space="0" w:color="auto"/>
        <w:bottom w:val="none" w:sz="0" w:space="0" w:color="auto"/>
        <w:right w:val="none" w:sz="0" w:space="0" w:color="auto"/>
      </w:divBdr>
    </w:div>
    <w:div w:id="891304610">
      <w:marLeft w:val="640"/>
      <w:marRight w:val="0"/>
      <w:marTop w:val="0"/>
      <w:marBottom w:val="0"/>
      <w:divBdr>
        <w:top w:val="none" w:sz="0" w:space="0" w:color="auto"/>
        <w:left w:val="none" w:sz="0" w:space="0" w:color="auto"/>
        <w:bottom w:val="none" w:sz="0" w:space="0" w:color="auto"/>
        <w:right w:val="none" w:sz="0" w:space="0" w:color="auto"/>
      </w:divBdr>
    </w:div>
    <w:div w:id="899946992">
      <w:marLeft w:val="640"/>
      <w:marRight w:val="0"/>
      <w:marTop w:val="0"/>
      <w:marBottom w:val="0"/>
      <w:divBdr>
        <w:top w:val="none" w:sz="0" w:space="0" w:color="auto"/>
        <w:left w:val="none" w:sz="0" w:space="0" w:color="auto"/>
        <w:bottom w:val="none" w:sz="0" w:space="0" w:color="auto"/>
        <w:right w:val="none" w:sz="0" w:space="0" w:color="auto"/>
      </w:divBdr>
    </w:div>
    <w:div w:id="917832966">
      <w:marLeft w:val="640"/>
      <w:marRight w:val="0"/>
      <w:marTop w:val="0"/>
      <w:marBottom w:val="0"/>
      <w:divBdr>
        <w:top w:val="none" w:sz="0" w:space="0" w:color="auto"/>
        <w:left w:val="none" w:sz="0" w:space="0" w:color="auto"/>
        <w:bottom w:val="none" w:sz="0" w:space="0" w:color="auto"/>
        <w:right w:val="none" w:sz="0" w:space="0" w:color="auto"/>
      </w:divBdr>
    </w:div>
    <w:div w:id="920604689">
      <w:marLeft w:val="640"/>
      <w:marRight w:val="0"/>
      <w:marTop w:val="0"/>
      <w:marBottom w:val="0"/>
      <w:divBdr>
        <w:top w:val="none" w:sz="0" w:space="0" w:color="auto"/>
        <w:left w:val="none" w:sz="0" w:space="0" w:color="auto"/>
        <w:bottom w:val="none" w:sz="0" w:space="0" w:color="auto"/>
        <w:right w:val="none" w:sz="0" w:space="0" w:color="auto"/>
      </w:divBdr>
    </w:div>
    <w:div w:id="932514197">
      <w:marLeft w:val="640"/>
      <w:marRight w:val="0"/>
      <w:marTop w:val="0"/>
      <w:marBottom w:val="0"/>
      <w:divBdr>
        <w:top w:val="none" w:sz="0" w:space="0" w:color="auto"/>
        <w:left w:val="none" w:sz="0" w:space="0" w:color="auto"/>
        <w:bottom w:val="none" w:sz="0" w:space="0" w:color="auto"/>
        <w:right w:val="none" w:sz="0" w:space="0" w:color="auto"/>
      </w:divBdr>
    </w:div>
    <w:div w:id="936326864">
      <w:marLeft w:val="640"/>
      <w:marRight w:val="0"/>
      <w:marTop w:val="0"/>
      <w:marBottom w:val="0"/>
      <w:divBdr>
        <w:top w:val="none" w:sz="0" w:space="0" w:color="auto"/>
        <w:left w:val="none" w:sz="0" w:space="0" w:color="auto"/>
        <w:bottom w:val="none" w:sz="0" w:space="0" w:color="auto"/>
        <w:right w:val="none" w:sz="0" w:space="0" w:color="auto"/>
      </w:divBdr>
    </w:div>
    <w:div w:id="938754106">
      <w:marLeft w:val="640"/>
      <w:marRight w:val="0"/>
      <w:marTop w:val="0"/>
      <w:marBottom w:val="0"/>
      <w:divBdr>
        <w:top w:val="none" w:sz="0" w:space="0" w:color="auto"/>
        <w:left w:val="none" w:sz="0" w:space="0" w:color="auto"/>
        <w:bottom w:val="none" w:sz="0" w:space="0" w:color="auto"/>
        <w:right w:val="none" w:sz="0" w:space="0" w:color="auto"/>
      </w:divBdr>
    </w:div>
    <w:div w:id="940987034">
      <w:marLeft w:val="640"/>
      <w:marRight w:val="0"/>
      <w:marTop w:val="0"/>
      <w:marBottom w:val="0"/>
      <w:divBdr>
        <w:top w:val="none" w:sz="0" w:space="0" w:color="auto"/>
        <w:left w:val="none" w:sz="0" w:space="0" w:color="auto"/>
        <w:bottom w:val="none" w:sz="0" w:space="0" w:color="auto"/>
        <w:right w:val="none" w:sz="0" w:space="0" w:color="auto"/>
      </w:divBdr>
    </w:div>
    <w:div w:id="968048555">
      <w:marLeft w:val="640"/>
      <w:marRight w:val="0"/>
      <w:marTop w:val="0"/>
      <w:marBottom w:val="0"/>
      <w:divBdr>
        <w:top w:val="none" w:sz="0" w:space="0" w:color="auto"/>
        <w:left w:val="none" w:sz="0" w:space="0" w:color="auto"/>
        <w:bottom w:val="none" w:sz="0" w:space="0" w:color="auto"/>
        <w:right w:val="none" w:sz="0" w:space="0" w:color="auto"/>
      </w:divBdr>
    </w:div>
    <w:div w:id="974718957">
      <w:marLeft w:val="640"/>
      <w:marRight w:val="0"/>
      <w:marTop w:val="0"/>
      <w:marBottom w:val="0"/>
      <w:divBdr>
        <w:top w:val="none" w:sz="0" w:space="0" w:color="auto"/>
        <w:left w:val="none" w:sz="0" w:space="0" w:color="auto"/>
        <w:bottom w:val="none" w:sz="0" w:space="0" w:color="auto"/>
        <w:right w:val="none" w:sz="0" w:space="0" w:color="auto"/>
      </w:divBdr>
    </w:div>
    <w:div w:id="1009481905">
      <w:marLeft w:val="640"/>
      <w:marRight w:val="0"/>
      <w:marTop w:val="0"/>
      <w:marBottom w:val="0"/>
      <w:divBdr>
        <w:top w:val="none" w:sz="0" w:space="0" w:color="auto"/>
        <w:left w:val="none" w:sz="0" w:space="0" w:color="auto"/>
        <w:bottom w:val="none" w:sz="0" w:space="0" w:color="auto"/>
        <w:right w:val="none" w:sz="0" w:space="0" w:color="auto"/>
      </w:divBdr>
    </w:div>
    <w:div w:id="1025060369">
      <w:marLeft w:val="640"/>
      <w:marRight w:val="0"/>
      <w:marTop w:val="0"/>
      <w:marBottom w:val="0"/>
      <w:divBdr>
        <w:top w:val="none" w:sz="0" w:space="0" w:color="auto"/>
        <w:left w:val="none" w:sz="0" w:space="0" w:color="auto"/>
        <w:bottom w:val="none" w:sz="0" w:space="0" w:color="auto"/>
        <w:right w:val="none" w:sz="0" w:space="0" w:color="auto"/>
      </w:divBdr>
    </w:div>
    <w:div w:id="1030912047">
      <w:marLeft w:val="640"/>
      <w:marRight w:val="0"/>
      <w:marTop w:val="0"/>
      <w:marBottom w:val="0"/>
      <w:divBdr>
        <w:top w:val="none" w:sz="0" w:space="0" w:color="auto"/>
        <w:left w:val="none" w:sz="0" w:space="0" w:color="auto"/>
        <w:bottom w:val="none" w:sz="0" w:space="0" w:color="auto"/>
        <w:right w:val="none" w:sz="0" w:space="0" w:color="auto"/>
      </w:divBdr>
    </w:div>
    <w:div w:id="1058480677">
      <w:marLeft w:val="640"/>
      <w:marRight w:val="0"/>
      <w:marTop w:val="0"/>
      <w:marBottom w:val="0"/>
      <w:divBdr>
        <w:top w:val="none" w:sz="0" w:space="0" w:color="auto"/>
        <w:left w:val="none" w:sz="0" w:space="0" w:color="auto"/>
        <w:bottom w:val="none" w:sz="0" w:space="0" w:color="auto"/>
        <w:right w:val="none" w:sz="0" w:space="0" w:color="auto"/>
      </w:divBdr>
    </w:div>
    <w:div w:id="1070542388">
      <w:marLeft w:val="640"/>
      <w:marRight w:val="0"/>
      <w:marTop w:val="0"/>
      <w:marBottom w:val="0"/>
      <w:divBdr>
        <w:top w:val="none" w:sz="0" w:space="0" w:color="auto"/>
        <w:left w:val="none" w:sz="0" w:space="0" w:color="auto"/>
        <w:bottom w:val="none" w:sz="0" w:space="0" w:color="auto"/>
        <w:right w:val="none" w:sz="0" w:space="0" w:color="auto"/>
      </w:divBdr>
    </w:div>
    <w:div w:id="1082024167">
      <w:marLeft w:val="640"/>
      <w:marRight w:val="0"/>
      <w:marTop w:val="0"/>
      <w:marBottom w:val="0"/>
      <w:divBdr>
        <w:top w:val="none" w:sz="0" w:space="0" w:color="auto"/>
        <w:left w:val="none" w:sz="0" w:space="0" w:color="auto"/>
        <w:bottom w:val="none" w:sz="0" w:space="0" w:color="auto"/>
        <w:right w:val="none" w:sz="0" w:space="0" w:color="auto"/>
      </w:divBdr>
    </w:div>
    <w:div w:id="1083065418">
      <w:marLeft w:val="640"/>
      <w:marRight w:val="0"/>
      <w:marTop w:val="0"/>
      <w:marBottom w:val="0"/>
      <w:divBdr>
        <w:top w:val="none" w:sz="0" w:space="0" w:color="auto"/>
        <w:left w:val="none" w:sz="0" w:space="0" w:color="auto"/>
        <w:bottom w:val="none" w:sz="0" w:space="0" w:color="auto"/>
        <w:right w:val="none" w:sz="0" w:space="0" w:color="auto"/>
      </w:divBdr>
    </w:div>
    <w:div w:id="1086338270">
      <w:marLeft w:val="640"/>
      <w:marRight w:val="0"/>
      <w:marTop w:val="0"/>
      <w:marBottom w:val="0"/>
      <w:divBdr>
        <w:top w:val="none" w:sz="0" w:space="0" w:color="auto"/>
        <w:left w:val="none" w:sz="0" w:space="0" w:color="auto"/>
        <w:bottom w:val="none" w:sz="0" w:space="0" w:color="auto"/>
        <w:right w:val="none" w:sz="0" w:space="0" w:color="auto"/>
      </w:divBdr>
    </w:div>
    <w:div w:id="1099526079">
      <w:marLeft w:val="640"/>
      <w:marRight w:val="0"/>
      <w:marTop w:val="0"/>
      <w:marBottom w:val="0"/>
      <w:divBdr>
        <w:top w:val="none" w:sz="0" w:space="0" w:color="auto"/>
        <w:left w:val="none" w:sz="0" w:space="0" w:color="auto"/>
        <w:bottom w:val="none" w:sz="0" w:space="0" w:color="auto"/>
        <w:right w:val="none" w:sz="0" w:space="0" w:color="auto"/>
      </w:divBdr>
    </w:div>
    <w:div w:id="1102843441">
      <w:marLeft w:val="640"/>
      <w:marRight w:val="0"/>
      <w:marTop w:val="0"/>
      <w:marBottom w:val="0"/>
      <w:divBdr>
        <w:top w:val="none" w:sz="0" w:space="0" w:color="auto"/>
        <w:left w:val="none" w:sz="0" w:space="0" w:color="auto"/>
        <w:bottom w:val="none" w:sz="0" w:space="0" w:color="auto"/>
        <w:right w:val="none" w:sz="0" w:space="0" w:color="auto"/>
      </w:divBdr>
    </w:div>
    <w:div w:id="1110276768">
      <w:marLeft w:val="640"/>
      <w:marRight w:val="0"/>
      <w:marTop w:val="0"/>
      <w:marBottom w:val="0"/>
      <w:divBdr>
        <w:top w:val="none" w:sz="0" w:space="0" w:color="auto"/>
        <w:left w:val="none" w:sz="0" w:space="0" w:color="auto"/>
        <w:bottom w:val="none" w:sz="0" w:space="0" w:color="auto"/>
        <w:right w:val="none" w:sz="0" w:space="0" w:color="auto"/>
      </w:divBdr>
    </w:div>
    <w:div w:id="1127620938">
      <w:marLeft w:val="640"/>
      <w:marRight w:val="0"/>
      <w:marTop w:val="0"/>
      <w:marBottom w:val="0"/>
      <w:divBdr>
        <w:top w:val="none" w:sz="0" w:space="0" w:color="auto"/>
        <w:left w:val="none" w:sz="0" w:space="0" w:color="auto"/>
        <w:bottom w:val="none" w:sz="0" w:space="0" w:color="auto"/>
        <w:right w:val="none" w:sz="0" w:space="0" w:color="auto"/>
      </w:divBdr>
    </w:div>
    <w:div w:id="1139113338">
      <w:marLeft w:val="640"/>
      <w:marRight w:val="0"/>
      <w:marTop w:val="0"/>
      <w:marBottom w:val="0"/>
      <w:divBdr>
        <w:top w:val="none" w:sz="0" w:space="0" w:color="auto"/>
        <w:left w:val="none" w:sz="0" w:space="0" w:color="auto"/>
        <w:bottom w:val="none" w:sz="0" w:space="0" w:color="auto"/>
        <w:right w:val="none" w:sz="0" w:space="0" w:color="auto"/>
      </w:divBdr>
    </w:div>
    <w:div w:id="1203202134">
      <w:marLeft w:val="640"/>
      <w:marRight w:val="0"/>
      <w:marTop w:val="0"/>
      <w:marBottom w:val="0"/>
      <w:divBdr>
        <w:top w:val="none" w:sz="0" w:space="0" w:color="auto"/>
        <w:left w:val="none" w:sz="0" w:space="0" w:color="auto"/>
        <w:bottom w:val="none" w:sz="0" w:space="0" w:color="auto"/>
        <w:right w:val="none" w:sz="0" w:space="0" w:color="auto"/>
      </w:divBdr>
    </w:div>
    <w:div w:id="1219168583">
      <w:marLeft w:val="640"/>
      <w:marRight w:val="0"/>
      <w:marTop w:val="0"/>
      <w:marBottom w:val="0"/>
      <w:divBdr>
        <w:top w:val="none" w:sz="0" w:space="0" w:color="auto"/>
        <w:left w:val="none" w:sz="0" w:space="0" w:color="auto"/>
        <w:bottom w:val="none" w:sz="0" w:space="0" w:color="auto"/>
        <w:right w:val="none" w:sz="0" w:space="0" w:color="auto"/>
      </w:divBdr>
    </w:div>
    <w:div w:id="1222982244">
      <w:marLeft w:val="640"/>
      <w:marRight w:val="0"/>
      <w:marTop w:val="0"/>
      <w:marBottom w:val="0"/>
      <w:divBdr>
        <w:top w:val="none" w:sz="0" w:space="0" w:color="auto"/>
        <w:left w:val="none" w:sz="0" w:space="0" w:color="auto"/>
        <w:bottom w:val="none" w:sz="0" w:space="0" w:color="auto"/>
        <w:right w:val="none" w:sz="0" w:space="0" w:color="auto"/>
      </w:divBdr>
    </w:div>
    <w:div w:id="1227060613">
      <w:marLeft w:val="640"/>
      <w:marRight w:val="0"/>
      <w:marTop w:val="0"/>
      <w:marBottom w:val="0"/>
      <w:divBdr>
        <w:top w:val="none" w:sz="0" w:space="0" w:color="auto"/>
        <w:left w:val="none" w:sz="0" w:space="0" w:color="auto"/>
        <w:bottom w:val="none" w:sz="0" w:space="0" w:color="auto"/>
        <w:right w:val="none" w:sz="0" w:space="0" w:color="auto"/>
      </w:divBdr>
    </w:div>
    <w:div w:id="1243493898">
      <w:marLeft w:val="640"/>
      <w:marRight w:val="0"/>
      <w:marTop w:val="0"/>
      <w:marBottom w:val="0"/>
      <w:divBdr>
        <w:top w:val="none" w:sz="0" w:space="0" w:color="auto"/>
        <w:left w:val="none" w:sz="0" w:space="0" w:color="auto"/>
        <w:bottom w:val="none" w:sz="0" w:space="0" w:color="auto"/>
        <w:right w:val="none" w:sz="0" w:space="0" w:color="auto"/>
      </w:divBdr>
    </w:div>
    <w:div w:id="1247879216">
      <w:marLeft w:val="640"/>
      <w:marRight w:val="0"/>
      <w:marTop w:val="0"/>
      <w:marBottom w:val="0"/>
      <w:divBdr>
        <w:top w:val="none" w:sz="0" w:space="0" w:color="auto"/>
        <w:left w:val="none" w:sz="0" w:space="0" w:color="auto"/>
        <w:bottom w:val="none" w:sz="0" w:space="0" w:color="auto"/>
        <w:right w:val="none" w:sz="0" w:space="0" w:color="auto"/>
      </w:divBdr>
    </w:div>
    <w:div w:id="1250580762">
      <w:marLeft w:val="640"/>
      <w:marRight w:val="0"/>
      <w:marTop w:val="0"/>
      <w:marBottom w:val="0"/>
      <w:divBdr>
        <w:top w:val="none" w:sz="0" w:space="0" w:color="auto"/>
        <w:left w:val="none" w:sz="0" w:space="0" w:color="auto"/>
        <w:bottom w:val="none" w:sz="0" w:space="0" w:color="auto"/>
        <w:right w:val="none" w:sz="0" w:space="0" w:color="auto"/>
      </w:divBdr>
    </w:div>
    <w:div w:id="1253468311">
      <w:marLeft w:val="640"/>
      <w:marRight w:val="0"/>
      <w:marTop w:val="0"/>
      <w:marBottom w:val="0"/>
      <w:divBdr>
        <w:top w:val="none" w:sz="0" w:space="0" w:color="auto"/>
        <w:left w:val="none" w:sz="0" w:space="0" w:color="auto"/>
        <w:bottom w:val="none" w:sz="0" w:space="0" w:color="auto"/>
        <w:right w:val="none" w:sz="0" w:space="0" w:color="auto"/>
      </w:divBdr>
    </w:div>
    <w:div w:id="1258367503">
      <w:marLeft w:val="640"/>
      <w:marRight w:val="0"/>
      <w:marTop w:val="0"/>
      <w:marBottom w:val="0"/>
      <w:divBdr>
        <w:top w:val="none" w:sz="0" w:space="0" w:color="auto"/>
        <w:left w:val="none" w:sz="0" w:space="0" w:color="auto"/>
        <w:bottom w:val="none" w:sz="0" w:space="0" w:color="auto"/>
        <w:right w:val="none" w:sz="0" w:space="0" w:color="auto"/>
      </w:divBdr>
    </w:div>
    <w:div w:id="1260288773">
      <w:marLeft w:val="640"/>
      <w:marRight w:val="0"/>
      <w:marTop w:val="0"/>
      <w:marBottom w:val="0"/>
      <w:divBdr>
        <w:top w:val="none" w:sz="0" w:space="0" w:color="auto"/>
        <w:left w:val="none" w:sz="0" w:space="0" w:color="auto"/>
        <w:bottom w:val="none" w:sz="0" w:space="0" w:color="auto"/>
        <w:right w:val="none" w:sz="0" w:space="0" w:color="auto"/>
      </w:divBdr>
    </w:div>
    <w:div w:id="1269771438">
      <w:marLeft w:val="640"/>
      <w:marRight w:val="0"/>
      <w:marTop w:val="0"/>
      <w:marBottom w:val="0"/>
      <w:divBdr>
        <w:top w:val="none" w:sz="0" w:space="0" w:color="auto"/>
        <w:left w:val="none" w:sz="0" w:space="0" w:color="auto"/>
        <w:bottom w:val="none" w:sz="0" w:space="0" w:color="auto"/>
        <w:right w:val="none" w:sz="0" w:space="0" w:color="auto"/>
      </w:divBdr>
    </w:div>
    <w:div w:id="1285769282">
      <w:marLeft w:val="640"/>
      <w:marRight w:val="0"/>
      <w:marTop w:val="0"/>
      <w:marBottom w:val="0"/>
      <w:divBdr>
        <w:top w:val="none" w:sz="0" w:space="0" w:color="auto"/>
        <w:left w:val="none" w:sz="0" w:space="0" w:color="auto"/>
        <w:bottom w:val="none" w:sz="0" w:space="0" w:color="auto"/>
        <w:right w:val="none" w:sz="0" w:space="0" w:color="auto"/>
      </w:divBdr>
    </w:div>
    <w:div w:id="1304042030">
      <w:marLeft w:val="640"/>
      <w:marRight w:val="0"/>
      <w:marTop w:val="0"/>
      <w:marBottom w:val="0"/>
      <w:divBdr>
        <w:top w:val="none" w:sz="0" w:space="0" w:color="auto"/>
        <w:left w:val="none" w:sz="0" w:space="0" w:color="auto"/>
        <w:bottom w:val="none" w:sz="0" w:space="0" w:color="auto"/>
        <w:right w:val="none" w:sz="0" w:space="0" w:color="auto"/>
      </w:divBdr>
    </w:div>
    <w:div w:id="1304626757">
      <w:marLeft w:val="640"/>
      <w:marRight w:val="0"/>
      <w:marTop w:val="0"/>
      <w:marBottom w:val="0"/>
      <w:divBdr>
        <w:top w:val="none" w:sz="0" w:space="0" w:color="auto"/>
        <w:left w:val="none" w:sz="0" w:space="0" w:color="auto"/>
        <w:bottom w:val="none" w:sz="0" w:space="0" w:color="auto"/>
        <w:right w:val="none" w:sz="0" w:space="0" w:color="auto"/>
      </w:divBdr>
    </w:div>
    <w:div w:id="1306737770">
      <w:marLeft w:val="640"/>
      <w:marRight w:val="0"/>
      <w:marTop w:val="0"/>
      <w:marBottom w:val="0"/>
      <w:divBdr>
        <w:top w:val="none" w:sz="0" w:space="0" w:color="auto"/>
        <w:left w:val="none" w:sz="0" w:space="0" w:color="auto"/>
        <w:bottom w:val="none" w:sz="0" w:space="0" w:color="auto"/>
        <w:right w:val="none" w:sz="0" w:space="0" w:color="auto"/>
      </w:divBdr>
    </w:div>
    <w:div w:id="1309016621">
      <w:marLeft w:val="640"/>
      <w:marRight w:val="0"/>
      <w:marTop w:val="0"/>
      <w:marBottom w:val="0"/>
      <w:divBdr>
        <w:top w:val="none" w:sz="0" w:space="0" w:color="auto"/>
        <w:left w:val="none" w:sz="0" w:space="0" w:color="auto"/>
        <w:bottom w:val="none" w:sz="0" w:space="0" w:color="auto"/>
        <w:right w:val="none" w:sz="0" w:space="0" w:color="auto"/>
      </w:divBdr>
    </w:div>
    <w:div w:id="1309898743">
      <w:marLeft w:val="640"/>
      <w:marRight w:val="0"/>
      <w:marTop w:val="0"/>
      <w:marBottom w:val="0"/>
      <w:divBdr>
        <w:top w:val="none" w:sz="0" w:space="0" w:color="auto"/>
        <w:left w:val="none" w:sz="0" w:space="0" w:color="auto"/>
        <w:bottom w:val="none" w:sz="0" w:space="0" w:color="auto"/>
        <w:right w:val="none" w:sz="0" w:space="0" w:color="auto"/>
      </w:divBdr>
    </w:div>
    <w:div w:id="1311247430">
      <w:marLeft w:val="640"/>
      <w:marRight w:val="0"/>
      <w:marTop w:val="0"/>
      <w:marBottom w:val="0"/>
      <w:divBdr>
        <w:top w:val="none" w:sz="0" w:space="0" w:color="auto"/>
        <w:left w:val="none" w:sz="0" w:space="0" w:color="auto"/>
        <w:bottom w:val="none" w:sz="0" w:space="0" w:color="auto"/>
        <w:right w:val="none" w:sz="0" w:space="0" w:color="auto"/>
      </w:divBdr>
    </w:div>
    <w:div w:id="1320580155">
      <w:marLeft w:val="640"/>
      <w:marRight w:val="0"/>
      <w:marTop w:val="0"/>
      <w:marBottom w:val="0"/>
      <w:divBdr>
        <w:top w:val="none" w:sz="0" w:space="0" w:color="auto"/>
        <w:left w:val="none" w:sz="0" w:space="0" w:color="auto"/>
        <w:bottom w:val="none" w:sz="0" w:space="0" w:color="auto"/>
        <w:right w:val="none" w:sz="0" w:space="0" w:color="auto"/>
      </w:divBdr>
    </w:div>
    <w:div w:id="1339191981">
      <w:marLeft w:val="640"/>
      <w:marRight w:val="0"/>
      <w:marTop w:val="0"/>
      <w:marBottom w:val="0"/>
      <w:divBdr>
        <w:top w:val="none" w:sz="0" w:space="0" w:color="auto"/>
        <w:left w:val="none" w:sz="0" w:space="0" w:color="auto"/>
        <w:bottom w:val="none" w:sz="0" w:space="0" w:color="auto"/>
        <w:right w:val="none" w:sz="0" w:space="0" w:color="auto"/>
      </w:divBdr>
    </w:div>
    <w:div w:id="1345089998">
      <w:marLeft w:val="640"/>
      <w:marRight w:val="0"/>
      <w:marTop w:val="0"/>
      <w:marBottom w:val="0"/>
      <w:divBdr>
        <w:top w:val="none" w:sz="0" w:space="0" w:color="auto"/>
        <w:left w:val="none" w:sz="0" w:space="0" w:color="auto"/>
        <w:bottom w:val="none" w:sz="0" w:space="0" w:color="auto"/>
        <w:right w:val="none" w:sz="0" w:space="0" w:color="auto"/>
      </w:divBdr>
    </w:div>
    <w:div w:id="1352955132">
      <w:marLeft w:val="640"/>
      <w:marRight w:val="0"/>
      <w:marTop w:val="0"/>
      <w:marBottom w:val="0"/>
      <w:divBdr>
        <w:top w:val="none" w:sz="0" w:space="0" w:color="auto"/>
        <w:left w:val="none" w:sz="0" w:space="0" w:color="auto"/>
        <w:bottom w:val="none" w:sz="0" w:space="0" w:color="auto"/>
        <w:right w:val="none" w:sz="0" w:space="0" w:color="auto"/>
      </w:divBdr>
    </w:div>
    <w:div w:id="1381588747">
      <w:marLeft w:val="640"/>
      <w:marRight w:val="0"/>
      <w:marTop w:val="0"/>
      <w:marBottom w:val="0"/>
      <w:divBdr>
        <w:top w:val="none" w:sz="0" w:space="0" w:color="auto"/>
        <w:left w:val="none" w:sz="0" w:space="0" w:color="auto"/>
        <w:bottom w:val="none" w:sz="0" w:space="0" w:color="auto"/>
        <w:right w:val="none" w:sz="0" w:space="0" w:color="auto"/>
      </w:divBdr>
    </w:div>
    <w:div w:id="1383092054">
      <w:marLeft w:val="640"/>
      <w:marRight w:val="0"/>
      <w:marTop w:val="0"/>
      <w:marBottom w:val="0"/>
      <w:divBdr>
        <w:top w:val="none" w:sz="0" w:space="0" w:color="auto"/>
        <w:left w:val="none" w:sz="0" w:space="0" w:color="auto"/>
        <w:bottom w:val="none" w:sz="0" w:space="0" w:color="auto"/>
        <w:right w:val="none" w:sz="0" w:space="0" w:color="auto"/>
      </w:divBdr>
    </w:div>
    <w:div w:id="1400518287">
      <w:marLeft w:val="640"/>
      <w:marRight w:val="0"/>
      <w:marTop w:val="0"/>
      <w:marBottom w:val="0"/>
      <w:divBdr>
        <w:top w:val="none" w:sz="0" w:space="0" w:color="auto"/>
        <w:left w:val="none" w:sz="0" w:space="0" w:color="auto"/>
        <w:bottom w:val="none" w:sz="0" w:space="0" w:color="auto"/>
        <w:right w:val="none" w:sz="0" w:space="0" w:color="auto"/>
      </w:divBdr>
    </w:div>
    <w:div w:id="1408263859">
      <w:marLeft w:val="640"/>
      <w:marRight w:val="0"/>
      <w:marTop w:val="0"/>
      <w:marBottom w:val="0"/>
      <w:divBdr>
        <w:top w:val="none" w:sz="0" w:space="0" w:color="auto"/>
        <w:left w:val="none" w:sz="0" w:space="0" w:color="auto"/>
        <w:bottom w:val="none" w:sz="0" w:space="0" w:color="auto"/>
        <w:right w:val="none" w:sz="0" w:space="0" w:color="auto"/>
      </w:divBdr>
    </w:div>
    <w:div w:id="1409107916">
      <w:marLeft w:val="640"/>
      <w:marRight w:val="0"/>
      <w:marTop w:val="0"/>
      <w:marBottom w:val="0"/>
      <w:divBdr>
        <w:top w:val="none" w:sz="0" w:space="0" w:color="auto"/>
        <w:left w:val="none" w:sz="0" w:space="0" w:color="auto"/>
        <w:bottom w:val="none" w:sz="0" w:space="0" w:color="auto"/>
        <w:right w:val="none" w:sz="0" w:space="0" w:color="auto"/>
      </w:divBdr>
    </w:div>
    <w:div w:id="1420983812">
      <w:marLeft w:val="640"/>
      <w:marRight w:val="0"/>
      <w:marTop w:val="0"/>
      <w:marBottom w:val="0"/>
      <w:divBdr>
        <w:top w:val="none" w:sz="0" w:space="0" w:color="auto"/>
        <w:left w:val="none" w:sz="0" w:space="0" w:color="auto"/>
        <w:bottom w:val="none" w:sz="0" w:space="0" w:color="auto"/>
        <w:right w:val="none" w:sz="0" w:space="0" w:color="auto"/>
      </w:divBdr>
    </w:div>
    <w:div w:id="1431051724">
      <w:marLeft w:val="640"/>
      <w:marRight w:val="0"/>
      <w:marTop w:val="0"/>
      <w:marBottom w:val="0"/>
      <w:divBdr>
        <w:top w:val="none" w:sz="0" w:space="0" w:color="auto"/>
        <w:left w:val="none" w:sz="0" w:space="0" w:color="auto"/>
        <w:bottom w:val="none" w:sz="0" w:space="0" w:color="auto"/>
        <w:right w:val="none" w:sz="0" w:space="0" w:color="auto"/>
      </w:divBdr>
    </w:div>
    <w:div w:id="1433474559">
      <w:marLeft w:val="640"/>
      <w:marRight w:val="0"/>
      <w:marTop w:val="0"/>
      <w:marBottom w:val="0"/>
      <w:divBdr>
        <w:top w:val="none" w:sz="0" w:space="0" w:color="auto"/>
        <w:left w:val="none" w:sz="0" w:space="0" w:color="auto"/>
        <w:bottom w:val="none" w:sz="0" w:space="0" w:color="auto"/>
        <w:right w:val="none" w:sz="0" w:space="0" w:color="auto"/>
      </w:divBdr>
    </w:div>
    <w:div w:id="1435520098">
      <w:marLeft w:val="640"/>
      <w:marRight w:val="0"/>
      <w:marTop w:val="0"/>
      <w:marBottom w:val="0"/>
      <w:divBdr>
        <w:top w:val="none" w:sz="0" w:space="0" w:color="auto"/>
        <w:left w:val="none" w:sz="0" w:space="0" w:color="auto"/>
        <w:bottom w:val="none" w:sz="0" w:space="0" w:color="auto"/>
        <w:right w:val="none" w:sz="0" w:space="0" w:color="auto"/>
      </w:divBdr>
    </w:div>
    <w:div w:id="1440687194">
      <w:marLeft w:val="640"/>
      <w:marRight w:val="0"/>
      <w:marTop w:val="0"/>
      <w:marBottom w:val="0"/>
      <w:divBdr>
        <w:top w:val="none" w:sz="0" w:space="0" w:color="auto"/>
        <w:left w:val="none" w:sz="0" w:space="0" w:color="auto"/>
        <w:bottom w:val="none" w:sz="0" w:space="0" w:color="auto"/>
        <w:right w:val="none" w:sz="0" w:space="0" w:color="auto"/>
      </w:divBdr>
    </w:div>
    <w:div w:id="1457988640">
      <w:marLeft w:val="640"/>
      <w:marRight w:val="0"/>
      <w:marTop w:val="0"/>
      <w:marBottom w:val="0"/>
      <w:divBdr>
        <w:top w:val="none" w:sz="0" w:space="0" w:color="auto"/>
        <w:left w:val="none" w:sz="0" w:space="0" w:color="auto"/>
        <w:bottom w:val="none" w:sz="0" w:space="0" w:color="auto"/>
        <w:right w:val="none" w:sz="0" w:space="0" w:color="auto"/>
      </w:divBdr>
    </w:div>
    <w:div w:id="1469012149">
      <w:marLeft w:val="640"/>
      <w:marRight w:val="0"/>
      <w:marTop w:val="0"/>
      <w:marBottom w:val="0"/>
      <w:divBdr>
        <w:top w:val="none" w:sz="0" w:space="0" w:color="auto"/>
        <w:left w:val="none" w:sz="0" w:space="0" w:color="auto"/>
        <w:bottom w:val="none" w:sz="0" w:space="0" w:color="auto"/>
        <w:right w:val="none" w:sz="0" w:space="0" w:color="auto"/>
      </w:divBdr>
    </w:div>
    <w:div w:id="1507670352">
      <w:marLeft w:val="640"/>
      <w:marRight w:val="0"/>
      <w:marTop w:val="0"/>
      <w:marBottom w:val="0"/>
      <w:divBdr>
        <w:top w:val="none" w:sz="0" w:space="0" w:color="auto"/>
        <w:left w:val="none" w:sz="0" w:space="0" w:color="auto"/>
        <w:bottom w:val="none" w:sz="0" w:space="0" w:color="auto"/>
        <w:right w:val="none" w:sz="0" w:space="0" w:color="auto"/>
      </w:divBdr>
    </w:div>
    <w:div w:id="1533759438">
      <w:marLeft w:val="640"/>
      <w:marRight w:val="0"/>
      <w:marTop w:val="0"/>
      <w:marBottom w:val="0"/>
      <w:divBdr>
        <w:top w:val="none" w:sz="0" w:space="0" w:color="auto"/>
        <w:left w:val="none" w:sz="0" w:space="0" w:color="auto"/>
        <w:bottom w:val="none" w:sz="0" w:space="0" w:color="auto"/>
        <w:right w:val="none" w:sz="0" w:space="0" w:color="auto"/>
      </w:divBdr>
    </w:div>
    <w:div w:id="1536578524">
      <w:marLeft w:val="640"/>
      <w:marRight w:val="0"/>
      <w:marTop w:val="0"/>
      <w:marBottom w:val="0"/>
      <w:divBdr>
        <w:top w:val="none" w:sz="0" w:space="0" w:color="auto"/>
        <w:left w:val="none" w:sz="0" w:space="0" w:color="auto"/>
        <w:bottom w:val="none" w:sz="0" w:space="0" w:color="auto"/>
        <w:right w:val="none" w:sz="0" w:space="0" w:color="auto"/>
      </w:divBdr>
    </w:div>
    <w:div w:id="1543859586">
      <w:marLeft w:val="640"/>
      <w:marRight w:val="0"/>
      <w:marTop w:val="0"/>
      <w:marBottom w:val="0"/>
      <w:divBdr>
        <w:top w:val="none" w:sz="0" w:space="0" w:color="auto"/>
        <w:left w:val="none" w:sz="0" w:space="0" w:color="auto"/>
        <w:bottom w:val="none" w:sz="0" w:space="0" w:color="auto"/>
        <w:right w:val="none" w:sz="0" w:space="0" w:color="auto"/>
      </w:divBdr>
    </w:div>
    <w:div w:id="1547109761">
      <w:marLeft w:val="640"/>
      <w:marRight w:val="0"/>
      <w:marTop w:val="0"/>
      <w:marBottom w:val="0"/>
      <w:divBdr>
        <w:top w:val="none" w:sz="0" w:space="0" w:color="auto"/>
        <w:left w:val="none" w:sz="0" w:space="0" w:color="auto"/>
        <w:bottom w:val="none" w:sz="0" w:space="0" w:color="auto"/>
        <w:right w:val="none" w:sz="0" w:space="0" w:color="auto"/>
      </w:divBdr>
    </w:div>
    <w:div w:id="1551260613">
      <w:marLeft w:val="640"/>
      <w:marRight w:val="0"/>
      <w:marTop w:val="0"/>
      <w:marBottom w:val="0"/>
      <w:divBdr>
        <w:top w:val="none" w:sz="0" w:space="0" w:color="auto"/>
        <w:left w:val="none" w:sz="0" w:space="0" w:color="auto"/>
        <w:bottom w:val="none" w:sz="0" w:space="0" w:color="auto"/>
        <w:right w:val="none" w:sz="0" w:space="0" w:color="auto"/>
      </w:divBdr>
    </w:div>
    <w:div w:id="1573419956">
      <w:marLeft w:val="640"/>
      <w:marRight w:val="0"/>
      <w:marTop w:val="0"/>
      <w:marBottom w:val="0"/>
      <w:divBdr>
        <w:top w:val="none" w:sz="0" w:space="0" w:color="auto"/>
        <w:left w:val="none" w:sz="0" w:space="0" w:color="auto"/>
        <w:bottom w:val="none" w:sz="0" w:space="0" w:color="auto"/>
        <w:right w:val="none" w:sz="0" w:space="0" w:color="auto"/>
      </w:divBdr>
    </w:div>
    <w:div w:id="1574699258">
      <w:marLeft w:val="640"/>
      <w:marRight w:val="0"/>
      <w:marTop w:val="0"/>
      <w:marBottom w:val="0"/>
      <w:divBdr>
        <w:top w:val="none" w:sz="0" w:space="0" w:color="auto"/>
        <w:left w:val="none" w:sz="0" w:space="0" w:color="auto"/>
        <w:bottom w:val="none" w:sz="0" w:space="0" w:color="auto"/>
        <w:right w:val="none" w:sz="0" w:space="0" w:color="auto"/>
      </w:divBdr>
    </w:div>
    <w:div w:id="1575508642">
      <w:marLeft w:val="640"/>
      <w:marRight w:val="0"/>
      <w:marTop w:val="0"/>
      <w:marBottom w:val="0"/>
      <w:divBdr>
        <w:top w:val="none" w:sz="0" w:space="0" w:color="auto"/>
        <w:left w:val="none" w:sz="0" w:space="0" w:color="auto"/>
        <w:bottom w:val="none" w:sz="0" w:space="0" w:color="auto"/>
        <w:right w:val="none" w:sz="0" w:space="0" w:color="auto"/>
      </w:divBdr>
    </w:div>
    <w:div w:id="1608385235">
      <w:marLeft w:val="640"/>
      <w:marRight w:val="0"/>
      <w:marTop w:val="0"/>
      <w:marBottom w:val="0"/>
      <w:divBdr>
        <w:top w:val="none" w:sz="0" w:space="0" w:color="auto"/>
        <w:left w:val="none" w:sz="0" w:space="0" w:color="auto"/>
        <w:bottom w:val="none" w:sz="0" w:space="0" w:color="auto"/>
        <w:right w:val="none" w:sz="0" w:space="0" w:color="auto"/>
      </w:divBdr>
    </w:div>
    <w:div w:id="1610967527">
      <w:marLeft w:val="640"/>
      <w:marRight w:val="0"/>
      <w:marTop w:val="0"/>
      <w:marBottom w:val="0"/>
      <w:divBdr>
        <w:top w:val="none" w:sz="0" w:space="0" w:color="auto"/>
        <w:left w:val="none" w:sz="0" w:space="0" w:color="auto"/>
        <w:bottom w:val="none" w:sz="0" w:space="0" w:color="auto"/>
        <w:right w:val="none" w:sz="0" w:space="0" w:color="auto"/>
      </w:divBdr>
    </w:div>
    <w:div w:id="1614441457">
      <w:marLeft w:val="640"/>
      <w:marRight w:val="0"/>
      <w:marTop w:val="0"/>
      <w:marBottom w:val="0"/>
      <w:divBdr>
        <w:top w:val="none" w:sz="0" w:space="0" w:color="auto"/>
        <w:left w:val="none" w:sz="0" w:space="0" w:color="auto"/>
        <w:bottom w:val="none" w:sz="0" w:space="0" w:color="auto"/>
        <w:right w:val="none" w:sz="0" w:space="0" w:color="auto"/>
      </w:divBdr>
    </w:div>
    <w:div w:id="1623614787">
      <w:marLeft w:val="640"/>
      <w:marRight w:val="0"/>
      <w:marTop w:val="0"/>
      <w:marBottom w:val="0"/>
      <w:divBdr>
        <w:top w:val="none" w:sz="0" w:space="0" w:color="auto"/>
        <w:left w:val="none" w:sz="0" w:space="0" w:color="auto"/>
        <w:bottom w:val="none" w:sz="0" w:space="0" w:color="auto"/>
        <w:right w:val="none" w:sz="0" w:space="0" w:color="auto"/>
      </w:divBdr>
    </w:div>
    <w:div w:id="1625233109">
      <w:marLeft w:val="640"/>
      <w:marRight w:val="0"/>
      <w:marTop w:val="0"/>
      <w:marBottom w:val="0"/>
      <w:divBdr>
        <w:top w:val="none" w:sz="0" w:space="0" w:color="auto"/>
        <w:left w:val="none" w:sz="0" w:space="0" w:color="auto"/>
        <w:bottom w:val="none" w:sz="0" w:space="0" w:color="auto"/>
        <w:right w:val="none" w:sz="0" w:space="0" w:color="auto"/>
      </w:divBdr>
    </w:div>
    <w:div w:id="1638876662">
      <w:marLeft w:val="640"/>
      <w:marRight w:val="0"/>
      <w:marTop w:val="0"/>
      <w:marBottom w:val="0"/>
      <w:divBdr>
        <w:top w:val="none" w:sz="0" w:space="0" w:color="auto"/>
        <w:left w:val="none" w:sz="0" w:space="0" w:color="auto"/>
        <w:bottom w:val="none" w:sz="0" w:space="0" w:color="auto"/>
        <w:right w:val="none" w:sz="0" w:space="0" w:color="auto"/>
      </w:divBdr>
    </w:div>
    <w:div w:id="1641762363">
      <w:marLeft w:val="640"/>
      <w:marRight w:val="0"/>
      <w:marTop w:val="0"/>
      <w:marBottom w:val="0"/>
      <w:divBdr>
        <w:top w:val="none" w:sz="0" w:space="0" w:color="auto"/>
        <w:left w:val="none" w:sz="0" w:space="0" w:color="auto"/>
        <w:bottom w:val="none" w:sz="0" w:space="0" w:color="auto"/>
        <w:right w:val="none" w:sz="0" w:space="0" w:color="auto"/>
      </w:divBdr>
    </w:div>
    <w:div w:id="1645770141">
      <w:marLeft w:val="640"/>
      <w:marRight w:val="0"/>
      <w:marTop w:val="0"/>
      <w:marBottom w:val="0"/>
      <w:divBdr>
        <w:top w:val="none" w:sz="0" w:space="0" w:color="auto"/>
        <w:left w:val="none" w:sz="0" w:space="0" w:color="auto"/>
        <w:bottom w:val="none" w:sz="0" w:space="0" w:color="auto"/>
        <w:right w:val="none" w:sz="0" w:space="0" w:color="auto"/>
      </w:divBdr>
    </w:div>
    <w:div w:id="1649556983">
      <w:marLeft w:val="640"/>
      <w:marRight w:val="0"/>
      <w:marTop w:val="0"/>
      <w:marBottom w:val="0"/>
      <w:divBdr>
        <w:top w:val="none" w:sz="0" w:space="0" w:color="auto"/>
        <w:left w:val="none" w:sz="0" w:space="0" w:color="auto"/>
        <w:bottom w:val="none" w:sz="0" w:space="0" w:color="auto"/>
        <w:right w:val="none" w:sz="0" w:space="0" w:color="auto"/>
      </w:divBdr>
    </w:div>
    <w:div w:id="1650208262">
      <w:marLeft w:val="640"/>
      <w:marRight w:val="0"/>
      <w:marTop w:val="0"/>
      <w:marBottom w:val="0"/>
      <w:divBdr>
        <w:top w:val="none" w:sz="0" w:space="0" w:color="auto"/>
        <w:left w:val="none" w:sz="0" w:space="0" w:color="auto"/>
        <w:bottom w:val="none" w:sz="0" w:space="0" w:color="auto"/>
        <w:right w:val="none" w:sz="0" w:space="0" w:color="auto"/>
      </w:divBdr>
    </w:div>
    <w:div w:id="1650666310">
      <w:marLeft w:val="640"/>
      <w:marRight w:val="0"/>
      <w:marTop w:val="0"/>
      <w:marBottom w:val="0"/>
      <w:divBdr>
        <w:top w:val="none" w:sz="0" w:space="0" w:color="auto"/>
        <w:left w:val="none" w:sz="0" w:space="0" w:color="auto"/>
        <w:bottom w:val="none" w:sz="0" w:space="0" w:color="auto"/>
        <w:right w:val="none" w:sz="0" w:space="0" w:color="auto"/>
      </w:divBdr>
    </w:div>
    <w:div w:id="1651517651">
      <w:marLeft w:val="640"/>
      <w:marRight w:val="0"/>
      <w:marTop w:val="0"/>
      <w:marBottom w:val="0"/>
      <w:divBdr>
        <w:top w:val="none" w:sz="0" w:space="0" w:color="auto"/>
        <w:left w:val="none" w:sz="0" w:space="0" w:color="auto"/>
        <w:bottom w:val="none" w:sz="0" w:space="0" w:color="auto"/>
        <w:right w:val="none" w:sz="0" w:space="0" w:color="auto"/>
      </w:divBdr>
    </w:div>
    <w:div w:id="1675104733">
      <w:marLeft w:val="640"/>
      <w:marRight w:val="0"/>
      <w:marTop w:val="0"/>
      <w:marBottom w:val="0"/>
      <w:divBdr>
        <w:top w:val="none" w:sz="0" w:space="0" w:color="auto"/>
        <w:left w:val="none" w:sz="0" w:space="0" w:color="auto"/>
        <w:bottom w:val="none" w:sz="0" w:space="0" w:color="auto"/>
        <w:right w:val="none" w:sz="0" w:space="0" w:color="auto"/>
      </w:divBdr>
    </w:div>
    <w:div w:id="1682656094">
      <w:marLeft w:val="640"/>
      <w:marRight w:val="0"/>
      <w:marTop w:val="0"/>
      <w:marBottom w:val="0"/>
      <w:divBdr>
        <w:top w:val="none" w:sz="0" w:space="0" w:color="auto"/>
        <w:left w:val="none" w:sz="0" w:space="0" w:color="auto"/>
        <w:bottom w:val="none" w:sz="0" w:space="0" w:color="auto"/>
        <w:right w:val="none" w:sz="0" w:space="0" w:color="auto"/>
      </w:divBdr>
    </w:div>
    <w:div w:id="1684823109">
      <w:marLeft w:val="640"/>
      <w:marRight w:val="0"/>
      <w:marTop w:val="0"/>
      <w:marBottom w:val="0"/>
      <w:divBdr>
        <w:top w:val="none" w:sz="0" w:space="0" w:color="auto"/>
        <w:left w:val="none" w:sz="0" w:space="0" w:color="auto"/>
        <w:bottom w:val="none" w:sz="0" w:space="0" w:color="auto"/>
        <w:right w:val="none" w:sz="0" w:space="0" w:color="auto"/>
      </w:divBdr>
    </w:div>
    <w:div w:id="1728994723">
      <w:marLeft w:val="640"/>
      <w:marRight w:val="0"/>
      <w:marTop w:val="0"/>
      <w:marBottom w:val="0"/>
      <w:divBdr>
        <w:top w:val="none" w:sz="0" w:space="0" w:color="auto"/>
        <w:left w:val="none" w:sz="0" w:space="0" w:color="auto"/>
        <w:bottom w:val="none" w:sz="0" w:space="0" w:color="auto"/>
        <w:right w:val="none" w:sz="0" w:space="0" w:color="auto"/>
      </w:divBdr>
    </w:div>
    <w:div w:id="1757169212">
      <w:marLeft w:val="640"/>
      <w:marRight w:val="0"/>
      <w:marTop w:val="0"/>
      <w:marBottom w:val="0"/>
      <w:divBdr>
        <w:top w:val="none" w:sz="0" w:space="0" w:color="auto"/>
        <w:left w:val="none" w:sz="0" w:space="0" w:color="auto"/>
        <w:bottom w:val="none" w:sz="0" w:space="0" w:color="auto"/>
        <w:right w:val="none" w:sz="0" w:space="0" w:color="auto"/>
      </w:divBdr>
    </w:div>
    <w:div w:id="1778284917">
      <w:marLeft w:val="640"/>
      <w:marRight w:val="0"/>
      <w:marTop w:val="0"/>
      <w:marBottom w:val="0"/>
      <w:divBdr>
        <w:top w:val="none" w:sz="0" w:space="0" w:color="auto"/>
        <w:left w:val="none" w:sz="0" w:space="0" w:color="auto"/>
        <w:bottom w:val="none" w:sz="0" w:space="0" w:color="auto"/>
        <w:right w:val="none" w:sz="0" w:space="0" w:color="auto"/>
      </w:divBdr>
    </w:div>
    <w:div w:id="1784375135">
      <w:marLeft w:val="640"/>
      <w:marRight w:val="0"/>
      <w:marTop w:val="0"/>
      <w:marBottom w:val="0"/>
      <w:divBdr>
        <w:top w:val="none" w:sz="0" w:space="0" w:color="auto"/>
        <w:left w:val="none" w:sz="0" w:space="0" w:color="auto"/>
        <w:bottom w:val="none" w:sz="0" w:space="0" w:color="auto"/>
        <w:right w:val="none" w:sz="0" w:space="0" w:color="auto"/>
      </w:divBdr>
    </w:div>
    <w:div w:id="1806466563">
      <w:marLeft w:val="640"/>
      <w:marRight w:val="0"/>
      <w:marTop w:val="0"/>
      <w:marBottom w:val="0"/>
      <w:divBdr>
        <w:top w:val="none" w:sz="0" w:space="0" w:color="auto"/>
        <w:left w:val="none" w:sz="0" w:space="0" w:color="auto"/>
        <w:bottom w:val="none" w:sz="0" w:space="0" w:color="auto"/>
        <w:right w:val="none" w:sz="0" w:space="0" w:color="auto"/>
      </w:divBdr>
    </w:div>
    <w:div w:id="1806579440">
      <w:marLeft w:val="640"/>
      <w:marRight w:val="0"/>
      <w:marTop w:val="0"/>
      <w:marBottom w:val="0"/>
      <w:divBdr>
        <w:top w:val="none" w:sz="0" w:space="0" w:color="auto"/>
        <w:left w:val="none" w:sz="0" w:space="0" w:color="auto"/>
        <w:bottom w:val="none" w:sz="0" w:space="0" w:color="auto"/>
        <w:right w:val="none" w:sz="0" w:space="0" w:color="auto"/>
      </w:divBdr>
    </w:div>
    <w:div w:id="1809082627">
      <w:marLeft w:val="640"/>
      <w:marRight w:val="0"/>
      <w:marTop w:val="0"/>
      <w:marBottom w:val="0"/>
      <w:divBdr>
        <w:top w:val="none" w:sz="0" w:space="0" w:color="auto"/>
        <w:left w:val="none" w:sz="0" w:space="0" w:color="auto"/>
        <w:bottom w:val="none" w:sz="0" w:space="0" w:color="auto"/>
        <w:right w:val="none" w:sz="0" w:space="0" w:color="auto"/>
      </w:divBdr>
    </w:div>
    <w:div w:id="1816726624">
      <w:marLeft w:val="640"/>
      <w:marRight w:val="0"/>
      <w:marTop w:val="0"/>
      <w:marBottom w:val="0"/>
      <w:divBdr>
        <w:top w:val="none" w:sz="0" w:space="0" w:color="auto"/>
        <w:left w:val="none" w:sz="0" w:space="0" w:color="auto"/>
        <w:bottom w:val="none" w:sz="0" w:space="0" w:color="auto"/>
        <w:right w:val="none" w:sz="0" w:space="0" w:color="auto"/>
      </w:divBdr>
    </w:div>
    <w:div w:id="1832136337">
      <w:marLeft w:val="640"/>
      <w:marRight w:val="0"/>
      <w:marTop w:val="0"/>
      <w:marBottom w:val="0"/>
      <w:divBdr>
        <w:top w:val="none" w:sz="0" w:space="0" w:color="auto"/>
        <w:left w:val="none" w:sz="0" w:space="0" w:color="auto"/>
        <w:bottom w:val="none" w:sz="0" w:space="0" w:color="auto"/>
        <w:right w:val="none" w:sz="0" w:space="0" w:color="auto"/>
      </w:divBdr>
    </w:div>
    <w:div w:id="1853832677">
      <w:marLeft w:val="640"/>
      <w:marRight w:val="0"/>
      <w:marTop w:val="0"/>
      <w:marBottom w:val="0"/>
      <w:divBdr>
        <w:top w:val="none" w:sz="0" w:space="0" w:color="auto"/>
        <w:left w:val="none" w:sz="0" w:space="0" w:color="auto"/>
        <w:bottom w:val="none" w:sz="0" w:space="0" w:color="auto"/>
        <w:right w:val="none" w:sz="0" w:space="0" w:color="auto"/>
      </w:divBdr>
    </w:div>
    <w:div w:id="1864399768">
      <w:marLeft w:val="640"/>
      <w:marRight w:val="0"/>
      <w:marTop w:val="0"/>
      <w:marBottom w:val="0"/>
      <w:divBdr>
        <w:top w:val="none" w:sz="0" w:space="0" w:color="auto"/>
        <w:left w:val="none" w:sz="0" w:space="0" w:color="auto"/>
        <w:bottom w:val="none" w:sz="0" w:space="0" w:color="auto"/>
        <w:right w:val="none" w:sz="0" w:space="0" w:color="auto"/>
      </w:divBdr>
    </w:div>
    <w:div w:id="1873224594">
      <w:marLeft w:val="640"/>
      <w:marRight w:val="0"/>
      <w:marTop w:val="0"/>
      <w:marBottom w:val="0"/>
      <w:divBdr>
        <w:top w:val="none" w:sz="0" w:space="0" w:color="auto"/>
        <w:left w:val="none" w:sz="0" w:space="0" w:color="auto"/>
        <w:bottom w:val="none" w:sz="0" w:space="0" w:color="auto"/>
        <w:right w:val="none" w:sz="0" w:space="0" w:color="auto"/>
      </w:divBdr>
    </w:div>
    <w:div w:id="1896312850">
      <w:marLeft w:val="640"/>
      <w:marRight w:val="0"/>
      <w:marTop w:val="0"/>
      <w:marBottom w:val="0"/>
      <w:divBdr>
        <w:top w:val="none" w:sz="0" w:space="0" w:color="auto"/>
        <w:left w:val="none" w:sz="0" w:space="0" w:color="auto"/>
        <w:bottom w:val="none" w:sz="0" w:space="0" w:color="auto"/>
        <w:right w:val="none" w:sz="0" w:space="0" w:color="auto"/>
      </w:divBdr>
    </w:div>
    <w:div w:id="1902401638">
      <w:marLeft w:val="640"/>
      <w:marRight w:val="0"/>
      <w:marTop w:val="0"/>
      <w:marBottom w:val="0"/>
      <w:divBdr>
        <w:top w:val="none" w:sz="0" w:space="0" w:color="auto"/>
        <w:left w:val="none" w:sz="0" w:space="0" w:color="auto"/>
        <w:bottom w:val="none" w:sz="0" w:space="0" w:color="auto"/>
        <w:right w:val="none" w:sz="0" w:space="0" w:color="auto"/>
      </w:divBdr>
    </w:div>
    <w:div w:id="1909685152">
      <w:marLeft w:val="640"/>
      <w:marRight w:val="0"/>
      <w:marTop w:val="0"/>
      <w:marBottom w:val="0"/>
      <w:divBdr>
        <w:top w:val="none" w:sz="0" w:space="0" w:color="auto"/>
        <w:left w:val="none" w:sz="0" w:space="0" w:color="auto"/>
        <w:bottom w:val="none" w:sz="0" w:space="0" w:color="auto"/>
        <w:right w:val="none" w:sz="0" w:space="0" w:color="auto"/>
      </w:divBdr>
    </w:div>
    <w:div w:id="1913084051">
      <w:marLeft w:val="640"/>
      <w:marRight w:val="0"/>
      <w:marTop w:val="0"/>
      <w:marBottom w:val="0"/>
      <w:divBdr>
        <w:top w:val="none" w:sz="0" w:space="0" w:color="auto"/>
        <w:left w:val="none" w:sz="0" w:space="0" w:color="auto"/>
        <w:bottom w:val="none" w:sz="0" w:space="0" w:color="auto"/>
        <w:right w:val="none" w:sz="0" w:space="0" w:color="auto"/>
      </w:divBdr>
    </w:div>
    <w:div w:id="1921326890">
      <w:marLeft w:val="640"/>
      <w:marRight w:val="0"/>
      <w:marTop w:val="0"/>
      <w:marBottom w:val="0"/>
      <w:divBdr>
        <w:top w:val="none" w:sz="0" w:space="0" w:color="auto"/>
        <w:left w:val="none" w:sz="0" w:space="0" w:color="auto"/>
        <w:bottom w:val="none" w:sz="0" w:space="0" w:color="auto"/>
        <w:right w:val="none" w:sz="0" w:space="0" w:color="auto"/>
      </w:divBdr>
    </w:div>
    <w:div w:id="1931040056">
      <w:marLeft w:val="640"/>
      <w:marRight w:val="0"/>
      <w:marTop w:val="0"/>
      <w:marBottom w:val="0"/>
      <w:divBdr>
        <w:top w:val="none" w:sz="0" w:space="0" w:color="auto"/>
        <w:left w:val="none" w:sz="0" w:space="0" w:color="auto"/>
        <w:bottom w:val="none" w:sz="0" w:space="0" w:color="auto"/>
        <w:right w:val="none" w:sz="0" w:space="0" w:color="auto"/>
      </w:divBdr>
    </w:div>
    <w:div w:id="1933776821">
      <w:marLeft w:val="640"/>
      <w:marRight w:val="0"/>
      <w:marTop w:val="0"/>
      <w:marBottom w:val="0"/>
      <w:divBdr>
        <w:top w:val="none" w:sz="0" w:space="0" w:color="auto"/>
        <w:left w:val="none" w:sz="0" w:space="0" w:color="auto"/>
        <w:bottom w:val="none" w:sz="0" w:space="0" w:color="auto"/>
        <w:right w:val="none" w:sz="0" w:space="0" w:color="auto"/>
      </w:divBdr>
    </w:div>
    <w:div w:id="1935165588">
      <w:marLeft w:val="640"/>
      <w:marRight w:val="0"/>
      <w:marTop w:val="0"/>
      <w:marBottom w:val="0"/>
      <w:divBdr>
        <w:top w:val="none" w:sz="0" w:space="0" w:color="auto"/>
        <w:left w:val="none" w:sz="0" w:space="0" w:color="auto"/>
        <w:bottom w:val="none" w:sz="0" w:space="0" w:color="auto"/>
        <w:right w:val="none" w:sz="0" w:space="0" w:color="auto"/>
      </w:divBdr>
    </w:div>
    <w:div w:id="1935282753">
      <w:marLeft w:val="640"/>
      <w:marRight w:val="0"/>
      <w:marTop w:val="0"/>
      <w:marBottom w:val="0"/>
      <w:divBdr>
        <w:top w:val="none" w:sz="0" w:space="0" w:color="auto"/>
        <w:left w:val="none" w:sz="0" w:space="0" w:color="auto"/>
        <w:bottom w:val="none" w:sz="0" w:space="0" w:color="auto"/>
        <w:right w:val="none" w:sz="0" w:space="0" w:color="auto"/>
      </w:divBdr>
    </w:div>
    <w:div w:id="1938097377">
      <w:marLeft w:val="640"/>
      <w:marRight w:val="0"/>
      <w:marTop w:val="0"/>
      <w:marBottom w:val="0"/>
      <w:divBdr>
        <w:top w:val="none" w:sz="0" w:space="0" w:color="auto"/>
        <w:left w:val="none" w:sz="0" w:space="0" w:color="auto"/>
        <w:bottom w:val="none" w:sz="0" w:space="0" w:color="auto"/>
        <w:right w:val="none" w:sz="0" w:space="0" w:color="auto"/>
      </w:divBdr>
    </w:div>
    <w:div w:id="1961179680">
      <w:marLeft w:val="640"/>
      <w:marRight w:val="0"/>
      <w:marTop w:val="0"/>
      <w:marBottom w:val="0"/>
      <w:divBdr>
        <w:top w:val="none" w:sz="0" w:space="0" w:color="auto"/>
        <w:left w:val="none" w:sz="0" w:space="0" w:color="auto"/>
        <w:bottom w:val="none" w:sz="0" w:space="0" w:color="auto"/>
        <w:right w:val="none" w:sz="0" w:space="0" w:color="auto"/>
      </w:divBdr>
    </w:div>
    <w:div w:id="1978955202">
      <w:marLeft w:val="640"/>
      <w:marRight w:val="0"/>
      <w:marTop w:val="0"/>
      <w:marBottom w:val="0"/>
      <w:divBdr>
        <w:top w:val="none" w:sz="0" w:space="0" w:color="auto"/>
        <w:left w:val="none" w:sz="0" w:space="0" w:color="auto"/>
        <w:bottom w:val="none" w:sz="0" w:space="0" w:color="auto"/>
        <w:right w:val="none" w:sz="0" w:space="0" w:color="auto"/>
      </w:divBdr>
    </w:div>
    <w:div w:id="2002267734">
      <w:marLeft w:val="640"/>
      <w:marRight w:val="0"/>
      <w:marTop w:val="0"/>
      <w:marBottom w:val="0"/>
      <w:divBdr>
        <w:top w:val="none" w:sz="0" w:space="0" w:color="auto"/>
        <w:left w:val="none" w:sz="0" w:space="0" w:color="auto"/>
        <w:bottom w:val="none" w:sz="0" w:space="0" w:color="auto"/>
        <w:right w:val="none" w:sz="0" w:space="0" w:color="auto"/>
      </w:divBdr>
    </w:div>
    <w:div w:id="2002345987">
      <w:marLeft w:val="640"/>
      <w:marRight w:val="0"/>
      <w:marTop w:val="0"/>
      <w:marBottom w:val="0"/>
      <w:divBdr>
        <w:top w:val="none" w:sz="0" w:space="0" w:color="auto"/>
        <w:left w:val="none" w:sz="0" w:space="0" w:color="auto"/>
        <w:bottom w:val="none" w:sz="0" w:space="0" w:color="auto"/>
        <w:right w:val="none" w:sz="0" w:space="0" w:color="auto"/>
      </w:divBdr>
    </w:div>
    <w:div w:id="2006858000">
      <w:marLeft w:val="640"/>
      <w:marRight w:val="0"/>
      <w:marTop w:val="0"/>
      <w:marBottom w:val="0"/>
      <w:divBdr>
        <w:top w:val="none" w:sz="0" w:space="0" w:color="auto"/>
        <w:left w:val="none" w:sz="0" w:space="0" w:color="auto"/>
        <w:bottom w:val="none" w:sz="0" w:space="0" w:color="auto"/>
        <w:right w:val="none" w:sz="0" w:space="0" w:color="auto"/>
      </w:divBdr>
    </w:div>
    <w:div w:id="2006862476">
      <w:marLeft w:val="640"/>
      <w:marRight w:val="0"/>
      <w:marTop w:val="0"/>
      <w:marBottom w:val="0"/>
      <w:divBdr>
        <w:top w:val="none" w:sz="0" w:space="0" w:color="auto"/>
        <w:left w:val="none" w:sz="0" w:space="0" w:color="auto"/>
        <w:bottom w:val="none" w:sz="0" w:space="0" w:color="auto"/>
        <w:right w:val="none" w:sz="0" w:space="0" w:color="auto"/>
      </w:divBdr>
    </w:div>
    <w:div w:id="2008288552">
      <w:marLeft w:val="640"/>
      <w:marRight w:val="0"/>
      <w:marTop w:val="0"/>
      <w:marBottom w:val="0"/>
      <w:divBdr>
        <w:top w:val="none" w:sz="0" w:space="0" w:color="auto"/>
        <w:left w:val="none" w:sz="0" w:space="0" w:color="auto"/>
        <w:bottom w:val="none" w:sz="0" w:space="0" w:color="auto"/>
        <w:right w:val="none" w:sz="0" w:space="0" w:color="auto"/>
      </w:divBdr>
    </w:div>
    <w:div w:id="2010206895">
      <w:marLeft w:val="640"/>
      <w:marRight w:val="0"/>
      <w:marTop w:val="0"/>
      <w:marBottom w:val="0"/>
      <w:divBdr>
        <w:top w:val="none" w:sz="0" w:space="0" w:color="auto"/>
        <w:left w:val="none" w:sz="0" w:space="0" w:color="auto"/>
        <w:bottom w:val="none" w:sz="0" w:space="0" w:color="auto"/>
        <w:right w:val="none" w:sz="0" w:space="0" w:color="auto"/>
      </w:divBdr>
    </w:div>
    <w:div w:id="2020503472">
      <w:marLeft w:val="640"/>
      <w:marRight w:val="0"/>
      <w:marTop w:val="0"/>
      <w:marBottom w:val="0"/>
      <w:divBdr>
        <w:top w:val="none" w:sz="0" w:space="0" w:color="auto"/>
        <w:left w:val="none" w:sz="0" w:space="0" w:color="auto"/>
        <w:bottom w:val="none" w:sz="0" w:space="0" w:color="auto"/>
        <w:right w:val="none" w:sz="0" w:space="0" w:color="auto"/>
      </w:divBdr>
    </w:div>
    <w:div w:id="2035570401">
      <w:marLeft w:val="640"/>
      <w:marRight w:val="0"/>
      <w:marTop w:val="0"/>
      <w:marBottom w:val="0"/>
      <w:divBdr>
        <w:top w:val="none" w:sz="0" w:space="0" w:color="auto"/>
        <w:left w:val="none" w:sz="0" w:space="0" w:color="auto"/>
        <w:bottom w:val="none" w:sz="0" w:space="0" w:color="auto"/>
        <w:right w:val="none" w:sz="0" w:space="0" w:color="auto"/>
      </w:divBdr>
    </w:div>
    <w:div w:id="2035811101">
      <w:marLeft w:val="640"/>
      <w:marRight w:val="0"/>
      <w:marTop w:val="0"/>
      <w:marBottom w:val="0"/>
      <w:divBdr>
        <w:top w:val="none" w:sz="0" w:space="0" w:color="auto"/>
        <w:left w:val="none" w:sz="0" w:space="0" w:color="auto"/>
        <w:bottom w:val="none" w:sz="0" w:space="0" w:color="auto"/>
        <w:right w:val="none" w:sz="0" w:space="0" w:color="auto"/>
      </w:divBdr>
    </w:div>
    <w:div w:id="2035885030">
      <w:marLeft w:val="640"/>
      <w:marRight w:val="0"/>
      <w:marTop w:val="0"/>
      <w:marBottom w:val="0"/>
      <w:divBdr>
        <w:top w:val="none" w:sz="0" w:space="0" w:color="auto"/>
        <w:left w:val="none" w:sz="0" w:space="0" w:color="auto"/>
        <w:bottom w:val="none" w:sz="0" w:space="0" w:color="auto"/>
        <w:right w:val="none" w:sz="0" w:space="0" w:color="auto"/>
      </w:divBdr>
    </w:div>
    <w:div w:id="2052264312">
      <w:marLeft w:val="640"/>
      <w:marRight w:val="0"/>
      <w:marTop w:val="0"/>
      <w:marBottom w:val="0"/>
      <w:divBdr>
        <w:top w:val="none" w:sz="0" w:space="0" w:color="auto"/>
        <w:left w:val="none" w:sz="0" w:space="0" w:color="auto"/>
        <w:bottom w:val="none" w:sz="0" w:space="0" w:color="auto"/>
        <w:right w:val="none" w:sz="0" w:space="0" w:color="auto"/>
      </w:divBdr>
    </w:div>
    <w:div w:id="2059040688">
      <w:marLeft w:val="640"/>
      <w:marRight w:val="0"/>
      <w:marTop w:val="0"/>
      <w:marBottom w:val="0"/>
      <w:divBdr>
        <w:top w:val="none" w:sz="0" w:space="0" w:color="auto"/>
        <w:left w:val="none" w:sz="0" w:space="0" w:color="auto"/>
        <w:bottom w:val="none" w:sz="0" w:space="0" w:color="auto"/>
        <w:right w:val="none" w:sz="0" w:space="0" w:color="auto"/>
      </w:divBdr>
    </w:div>
    <w:div w:id="2072270278">
      <w:marLeft w:val="640"/>
      <w:marRight w:val="0"/>
      <w:marTop w:val="0"/>
      <w:marBottom w:val="0"/>
      <w:divBdr>
        <w:top w:val="none" w:sz="0" w:space="0" w:color="auto"/>
        <w:left w:val="none" w:sz="0" w:space="0" w:color="auto"/>
        <w:bottom w:val="none" w:sz="0" w:space="0" w:color="auto"/>
        <w:right w:val="none" w:sz="0" w:space="0" w:color="auto"/>
      </w:divBdr>
    </w:div>
    <w:div w:id="2077051763">
      <w:marLeft w:val="640"/>
      <w:marRight w:val="0"/>
      <w:marTop w:val="0"/>
      <w:marBottom w:val="0"/>
      <w:divBdr>
        <w:top w:val="none" w:sz="0" w:space="0" w:color="auto"/>
        <w:left w:val="none" w:sz="0" w:space="0" w:color="auto"/>
        <w:bottom w:val="none" w:sz="0" w:space="0" w:color="auto"/>
        <w:right w:val="none" w:sz="0" w:space="0" w:color="auto"/>
      </w:divBdr>
    </w:div>
    <w:div w:id="2131511633">
      <w:marLeft w:val="640"/>
      <w:marRight w:val="0"/>
      <w:marTop w:val="0"/>
      <w:marBottom w:val="0"/>
      <w:divBdr>
        <w:top w:val="none" w:sz="0" w:space="0" w:color="auto"/>
        <w:left w:val="none" w:sz="0" w:space="0" w:color="auto"/>
        <w:bottom w:val="none" w:sz="0" w:space="0" w:color="auto"/>
        <w:right w:val="none" w:sz="0" w:space="0" w:color="auto"/>
      </w:divBdr>
    </w:div>
    <w:div w:id="2132243388">
      <w:marLeft w:val="640"/>
      <w:marRight w:val="0"/>
      <w:marTop w:val="0"/>
      <w:marBottom w:val="0"/>
      <w:divBdr>
        <w:top w:val="none" w:sz="0" w:space="0" w:color="auto"/>
        <w:left w:val="none" w:sz="0" w:space="0" w:color="auto"/>
        <w:bottom w:val="none" w:sz="0" w:space="0" w:color="auto"/>
        <w:right w:val="none" w:sz="0" w:space="0" w:color="auto"/>
      </w:divBdr>
    </w:div>
    <w:div w:id="2137406797">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hmatulmakruf14@gmail.com1" TargetMode="External"/><Relationship Id="rId13"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ID" sz="1400" b="0" i="0" u="none" strike="noStrike" baseline="0"/>
              <a:t>Grafik Perbandingan Rata-rata Skor Kemampuan Analisis </a:t>
            </a:r>
            <a:r>
              <a:rPr lang="en-ID" sz="1400" b="0" i="1" u="none" strike="noStrike" baseline="0"/>
              <a:t>Pre-test</a:t>
            </a:r>
            <a:r>
              <a:rPr lang="en-ID" sz="1400" b="0" i="0" u="none" strike="noStrike" baseline="0"/>
              <a:t> dan </a:t>
            </a:r>
            <a:r>
              <a:rPr lang="en-ID" sz="1400" b="0" i="1" u="none" strike="noStrike" baseline="0"/>
              <a:t>Post-test</a:t>
            </a:r>
            <a:endParaRPr lang="en-ID" i="1"/>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ID"/>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chemeClr val="accent3">
                  <a:lumMod val="75000"/>
                </a:schemeClr>
              </a:solidFill>
              <a:ln>
                <a:noFill/>
              </a:ln>
              <a:effectLst/>
            </c:spPr>
            <c:extLst>
              <c:ext xmlns:c16="http://schemas.microsoft.com/office/drawing/2014/chart" uri="{C3380CC4-5D6E-409C-BE32-E72D297353CC}">
                <c16:uniqueId val="{00000001-5A97-4E2F-97B6-2D675E55F5EA}"/>
              </c:ext>
            </c:extLst>
          </c:dPt>
          <c:cat>
            <c:strRef>
              <c:f>Sheet1!$A$1:$B$1</c:f>
              <c:strCache>
                <c:ptCount val="2"/>
                <c:pt idx="0">
                  <c:v>PRE-TEST</c:v>
                </c:pt>
                <c:pt idx="1">
                  <c:v>POST-TEST</c:v>
                </c:pt>
              </c:strCache>
            </c:strRef>
          </c:cat>
          <c:val>
            <c:numRef>
              <c:f>Sheet1!$A$2:$B$2</c:f>
              <c:numCache>
                <c:formatCode>General</c:formatCode>
                <c:ptCount val="2"/>
                <c:pt idx="0">
                  <c:v>57.73</c:v>
                </c:pt>
                <c:pt idx="1">
                  <c:v>83.84</c:v>
                </c:pt>
              </c:numCache>
            </c:numRef>
          </c:val>
          <c:extLst>
            <c:ext xmlns:c16="http://schemas.microsoft.com/office/drawing/2014/chart" uri="{C3380CC4-5D6E-409C-BE32-E72D297353CC}">
              <c16:uniqueId val="{00000002-5A97-4E2F-97B6-2D675E55F5EA}"/>
            </c:ext>
          </c:extLst>
        </c:ser>
        <c:dLbls>
          <c:showLegendKey val="0"/>
          <c:showVal val="0"/>
          <c:showCatName val="0"/>
          <c:showSerName val="0"/>
          <c:showPercent val="0"/>
          <c:showBubbleSize val="0"/>
        </c:dLbls>
        <c:gapWidth val="219"/>
        <c:overlap val="-27"/>
        <c:axId val="816460223"/>
        <c:axId val="816461663"/>
      </c:barChart>
      <c:catAx>
        <c:axId val="816460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461663"/>
        <c:crosses val="autoZero"/>
        <c:auto val="1"/>
        <c:lblAlgn val="ctr"/>
        <c:lblOffset val="100"/>
        <c:noMultiLvlLbl val="0"/>
      </c:catAx>
      <c:valAx>
        <c:axId val="8164616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646022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CF91C3C8-C212-4AF0-A98A-FC809812D720}"/>
      </w:docPartPr>
      <w:docPartBody>
        <w:p w:rsidR="00067860" w:rsidRDefault="00D43055">
          <w:r w:rsidRPr="006175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055"/>
    <w:rsid w:val="00067860"/>
    <w:rsid w:val="00386F67"/>
    <w:rsid w:val="004B3456"/>
    <w:rsid w:val="006835D7"/>
    <w:rsid w:val="007E0DBA"/>
    <w:rsid w:val="00A97AE6"/>
    <w:rsid w:val="00AB039C"/>
    <w:rsid w:val="00D43055"/>
    <w:rsid w:val="00E50273"/>
    <w:rsid w:val="00EE57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4305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2DDA125-8FD8-44A6-A56C-0C18D58950B4}">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0618394347"/>
    <we:property name="MENDELEY_CITATIONS" value="[{&quot;citationID&quot;:&quot;MENDELEY_CITATION_533ba497-ed32-4f5c-8280-f559702560db&quot;,&quot;properties&quot;:{&quot;noteIndex&quot;:0},&quot;isEdited&quot;:false,&quot;manualOverride&quot;:{&quot;isManuallyOverridden&quot;:false,&quot;citeprocText&quot;:&quot;[1], [2], [3]&quot;,&quot;manualOverrideText&quot;:&quot;&quot;},&quot;citationItems&quot;:[{&quot;id&quot;:&quot;84932894-be4c-3bbf-99f1-ef315b3d9c03&quot;,&quot;itemData&quot;:{&quot;type&quot;:&quot;article-journal&quot;,&quot;id&quot;:&quot;84932894-be4c-3bbf-99f1-ef315b3d9c03&quot;,&quot;title&quot;:&quot;Innovation, Technician Skills, and Vocational Education and Training: Connecting Innovation Systems and Vocational Education and Training&quot;,&quot;author&quot;:[{&quot;family&quot;:&quot;Lewis&quot;,&quot;given&quot;:&quot;P&quot;,&quot;parse-names&quot;:false,&quot;dropping-particle&quot;:&quot;&quot;,&quot;non-dropping-particle&quot;:&quot;&quot;}],&quot;container-title&quot;:&quot;Journal of Vocational Education &amp; Training&quot;,&quot;DOI&quot;:&quot;10.1080/13636820.2023.2215749&quot;,&quot;URL&quot;:&quot;https://doi.org/10.1080/13636820.2023.2215749&quot;,&quot;issued&quot;:{&quot;date-parts&quot;:[[2023]]},&quot;page&quot;:&quot;355-375&quot;,&quot;issue&quot;:&quot;3&quot;,&quot;volume&quot;:&quot;75&quot;,&quot;container-title-short&quot;:&quot;&quot;},&quot;isTemporary&quot;:false,&quot;suppress-author&quot;:false,&quot;composite&quot;:false,&quot;author-only&quot;:false},{&quot;id&quot;:&quot;2e11365b-0b1e-3a63-945b-23e8bebefd45&quot;,&quot;itemData&quot;:{&quot;type&quot;:&quot;article-journal&quot;,&quot;id&quot;:&quot;2e11365b-0b1e-3a63-945b-23e8bebefd45&quot;,&quot;title&quot;:&quot;Development of Virtual Learning using Problem-Based Learning Models for Vocational Education Students&quot;,&quot;author&quot;:[{&quot;family&quot;:&quot;Yanto&quot;,&quot;given&quot;:&quot;Doni Tri Putra&quot;,&quot;parse-names&quot;:false,&quot;dropping-particle&quot;:&quot;&quot;,&quot;non-dropping-particle&quot;:&quot;&quot;},{&quot;family&quot;:&quot;Kabatiah&quot;,&quot;given&quot;:&quot;Maryatun&quot;,&quot;parse-names&quot;:false,&quot;dropping-particle&quot;:&quot;&quot;,&quot;non-dropping-particle&quot;:&quot;&quot;},{&quot;family&quot;:&quot;Zaswita&quot;,&quot;given&quot;:&quot;Hermi&quot;,&quot;parse-names&quot;:false,&quot;dropping-particle&quot;:&quot;&quot;,&quot;non-dropping-particle&quot;:&quot;&quot;},{&quot;family&quot;:&quot;Giatman&quot;,&quot;given&quot;:&quot;Giatman&quot;,&quot;parse-names&quot;:false,&quot;dropping-particle&quot;:&quot;&quot;,&quot;non-dropping-particle&quot;:&quot;&quot;},{&quot;family&quot;:&quot;Effendi&quot;,&quot;given&quot;:&quot;Hansi&quot;,&quot;parse-names&quot;:false,&quot;dropping-particle&quot;:&quot;&quot;,&quot;non-dropping-particle&quot;:&quot;&quot;}],&quot;container-title&quot;:&quot;ELINVO (Electronics, Informatics, and Vocational Education)&quot;,&quot;DOI&quot;:&quot;10.21831/elinvo.v7i2.52473&quot;,&quot;issued&quot;:{&quot;date-parts&quot;:[[2022]]},&quot;page&quot;:&quot;163-172&quot;,&quot;abstract&quot;:&quot;This study discusses efforts to improve the implementation of remote learning that is not optimal through the development of Virtual Learning using the Problem-Based Learning Model for vocational education students in the learning process of Electrical Lighting Installation at Vocational High School (SMKN) 2 Lubuk Basung, Sumatera Barat Province. The emergence of the Covid-19 pandemic demands a rapid change in the implementation of learning from face-to-face learning in the classroom to remote learning. This change requires innovations in implementing learning such as media and learning models to ensure optimal learning implementation even though it is carried out remotely. The 4-D development model (Four-D) is applied in this study as a research product development model consisting of 4 stages: Define, Design, Develop, and Disseminate. The instrument used for data collection in the study is a questionnaire for the validity and practicality assessment instrument. The results showed that the virtual learning developed using the Problem-Based Learning Model was valid to be applied in the learning process. After being tested in the learning process, the Virtual Learning developed has been practically used in the learning process to optimize the implementation of learning and improve student learning outcomes. It can be concluded that the Virtual Learning developed with the Problem-Based Learning Model is valid and practical to use in the learning process to optimize the implementation of electric lighting installation learning for vocational education students.&quot;,&quot;issue&quot;:&quot;2&quot;,&quot;volume&quot;:&quot;7&quot;},&quot;isTemporary&quot;:false},{&quot;id&quot;:&quot;6ed98c7b-c9d4-38a7-a8ed-eb0aa03dd838&quot;,&quot;itemData&quot;:{&quot;type&quot;:&quot;article-journal&quot;,&quot;id&quot;:&quot;6ed98c7b-c9d4-38a7-a8ed-eb0aa03dd838&quot;,&quot;title&quot;:&quot;The Validity of interactive Instructional Media on Electrical Circuits at Vocational High School and Technology&quot;,&quot;author&quot;:[{&quot;family&quot;:&quot;Sukardi&quot;,&quot;given&quot;:&quot;Sukardi&quot;,&quot;parse-names&quot;:false,&quot;dropping-particle&quot;:&quot;&quot;,&quot;non-dropping-particle&quot;:&quot;&quot;},{&quot;family&quot;:&quot;Puyada&quot;,&quot;given&quot;:&quot;Deno&quot;,&quot;parse-names&quot;:false,&quot;dropping-particle&quot;:&quot;&quot;,&quot;non-dropping-particle&quot;:&quot;&quot;},{&quot;family&quot;:&quot;Wulansari&quot;,&quot;given&quot;:&quot;Risky Ema&quot;,&quot;parse-names&quot;:false,&quot;dropping-particle&quot;:&quot;&quot;,&quot;non-dropping-particle&quot;:&quot;&quot;},{&quot;family&quot;:&quot;Yanto&quot;,&quot;given&quot;:&quot;Doni Tri Putra&quot;,&quot;parse-names&quot;:false,&quot;dropping-particle&quot;:&quot;&quot;,&quot;non-dropping-particle&quot;:&quot;&quot;}],&quot;container-title&quot;:&quot;the 2nd INCOTEPD&quot;,&quot;ISBN&quot;:&quot;9786027457614&quot;,&quot;issued&quot;:{&quot;date-parts&quot;:[[2017]]},&quot;page&quot;:&quot;21-22&quot;,&quot;volume&quot;:&quot;2017&quot;},&quot;isTemporary&quot;:false}],&quot;citationTag&quot;:&quot;MENDELEY_CITATION_v3_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&quot;},{&quot;citationID&quot;:&quot;MENDELEY_CITATION_060f06b2-b6b0-49c2-9b8b-1bd5d508e785&quot;,&quot;properties&quot;:{&quot;noteIndex&quot;:0},&quot;isEdited&quot;:false,&quot;manualOverride&quot;:{&quot;isManuallyOverridden&quot;:false,&quot;citeprocText&quot;:&quot;[4]&quot;,&quot;manualOverrideText&quot;:&quot;&quot;},&quot;citationTag&quot;:&quot;MENDELEY_CITATION_v3_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&quot;,&quot;citationItems&quot;:[{&quot;id&quot;:&quot;400d6689-2c6d-396e-95c0-3200dc435caf&quot;,&quot;itemData&quot;:{&quot;type&quot;:&quot;article-journal&quot;,&quot;id&quot;:&quot;400d6689-2c6d-396e-95c0-3200dc435caf&quot;,&quot;title&quot;:&quot;Design of Electrical Vocational Education Instructional Based on Problem Orientation&quot;,&quot;author&quot;:[{&quot;family&quot;:&quot;Yang&quot;,&quot;given&quot;:&quot;W&quot;,&quot;parse-names&quot;:false,&quot;dropping-particle&quot;:&quot;&quot;,&quot;non-dropping-particle&quot;:&quot;&quot;},{&quot;family&quot;:&quot;Junjie&quot;,&quot;given&quot;:&quot;W&quot;,&quot;parse-names&quot;:false,&quot;dropping-particle&quot;:&quot;&quot;,&quot;non-dropping-particle&quot;:&quot;&quot;},{&quot;family&quot;:&quot;Weihua&quot;,&quot;given&quot;:&quot;L&quot;,&quot;parse-names&quot;:false,&quot;dropping-particle&quot;:&quot;&quot;,&quot;non-dropping-particle&quot;:&quot;&quot;}],&quot;container-title&quot;:&quot;International Journal of Vocational Education and Training Research&quot;,&quot;DOI&quot;:&quot;10.11648/j.ijvetr.20230901.11&quot;,&quot;URL&quot;:&quot;https://doi.org/10.11648/j.ijvetr.20230901.11&quot;,&quot;issued&quot;:{&quot;date-parts&quot;:[[2023]]},&quot;page&quot;:&quot;1-10&quot;,&quot;issue&quot;:&quot;1&quot;,&quot;volume&quot;:&quot;9&quot;,&quot;container-title-short&quot;:&quot;&quot;},&quot;isTemporary&quot;:false,&quot;suppress-author&quot;:false,&quot;composite&quot;:false,&quot;author-only&quot;:false}]},{&quot;citationID&quot;:&quot;MENDELEY_CITATION_d845b179-0a07-42a3-b95b-a0a02d29c534&quot;,&quot;properties&quot;:{&quot;noteIndex&quot;:0},&quot;isEdited&quot;:false,&quot;manualOverride&quot;:{&quot;isManuallyOverridden&quot;:false,&quot;citeprocText&quot;:&quot;[5], [6]&quot;,&quot;manualOverrideText&quot;:&quot;&quot;},&quot;citationItems&quot;:[{&quot;id&quot;:&quot;48c3622e-da96-3999-9a2d-cdec91b576ce&quot;,&quot;itemData&quot;:{&quot;type&quot;:&quot;article-journal&quot;,&quot;id&quot;:&quot;48c3622e-da96-3999-9a2d-cdec91b576ce&quot;,&quot;title&quot;:&quot;Kontribusi Gambar Teknik terhadap Hasil Belajar\nInstalasi Motor Listrik Peserta Didik Kelas XI&quot;,&quot;author&quot;:[{&quot;family&quot;:&quot;Prismar&quot;,&quot;given&quot;:&quot;&quot;,&quot;parse-names&quot;:false,&quot;dropping-particle&quot;:&quot;&quot;,&quot;non-dropping-particle&quot;:&quot;&quot;}],&quot;container-title&quot;:&quot;JURNAL PENDIDIKAN VOKASI RAFLESIA&quot;,&quot;issued&quot;:{&quot;date-parts&quot;:[[2022]]},&quot;page&quot;:&quot;1&quot;,&quot;language&quot;:&quot;indonesia&quot;,&quot;issue&quot;:&quot;2776-3897&quot;,&quot;volume&quot;:&quot;2&quot;,&quot;container-title-short&quot;:&quot;&quot;},&quot;isTemporary&quot;:false,&quot;suppress-author&quot;:false,&quot;composite&quot;:false,&quot;author-only&quot;:false},{&quot;id&quot;:&quot;f01c66b8-caa7-3416-bee2-4f4136817a64&quot;,&quot;itemData&quot;:{&quot;type&quot;:&quot;article-journal&quot;,&quot;id&quot;:&quot;f01c66b8-caa7-3416-bee2-4f4136817a64&quot;,&quot;title&quot;:&quot;Analysis of Factors Affecting Vocational Students' Intentions to Use a Virtual Laboratory Based on the Technology Acceptance Model&quot;,&quot;author&quot;:[{&quot;family&quot;:&quot;Yanto&quot;,&quot;given&quot;:&quot;Doni Tri Putra&quot;,&quot;parse-names&quot;:false,&quot;dropping-particle&quot;:&quot;&quot;,&quot;non-dropping-particle&quot;:&quot;&quot;},{&quot;family&quot;:&quot;Sukardi&quot;,&quot;given&quot;:&quot;&quot;,&quot;parse-names&quot;:false,&quot;dropping-particle&quot;:&quot;&quot;,&quot;non-dropping-particle&quot;:&quot;&quot;},{&quot;family&quot;:&quot;Kabatiah&quot;,&quot;given&quot;:&quot;Maryatun&quot;,&quot;parse-names&quot;:false,&quot;dropping-particle&quot;:&quot;&quot;,&quot;non-dropping-particle&quot;:&quot;&quot;},{&quot;family&quot;:&quot;Zaswita&quot;,&quot;given&quot;:&quot;Hermi&quot;,&quot;parse-names&quot;:false,&quot;dropping-particle&quot;:&quot;&quot;,&quot;non-dropping-particle&quot;:&quot;&quot;},{&quot;family&quot;:&quot;Candra&quot;,&quot;given&quot;:&quot;Oriza&quot;,&quot;parse-names&quot;:false,&quot;dropping-particle&quot;:&quot;&quot;,&quot;non-dropping-particle&quot;:&quot;&quot;}],&quot;container-title&quot;:&quot;International Journal of Interactive Mobile Technologies&quot;,&quot;DOI&quot;:&quot;10.3991/ijim.v17i12.38627&quot;,&quot;ISSN&quot;:&quot;1865-7923&quot;,&quot;URL&quot;:&quot;https://online-journals.org/index.php/i-jim/article/view/38627&quot;,&quot;issued&quot;:{&quot;date-parts&quot;:[[2023,6,20]]},&quot;page&quot;:&quot;94-111&quot;,&quot;abstract&quot;:&quot;&lt;p&gt;This study discusses the analysis of various variables affecting vocational students' intention to use a Virtual Laboratory (VL) in remote learning. Based on the Technology Acceptance Model (TAM), perceived ease of use (PEU), and perceived usefulness (PU) as exogenous variables. At the same time, attitudes towards VL (A) as an intervening variable. This research was conducted in the learning process of the Power Electronics Practicum for vocational education students. This study involved 105 vocational students from the Industrial Electrical Engineering Study Program, at Universitas Negeri Padang. Research data were analyzed using Partial Least Square-Structural Equation Modeling (PLS-SEM). The study results showed that the exogenous variables (PEU, PU, &amp;amp; A) had a significant and positive effect (directly and indirectly through intervening variables) on vocational students' intentions to use the virtual laboratory to support the implementation of remote learning in the Power Electronics Practicum Course. These factors can be considered in determining the appropriate virtual laboratory application to be applied in the learning process.&lt;/p&gt;&quot;,&quot;issue&quot;:&quot;12&quot;,&quot;volume&quot;:&quot;17&quot;},&quot;isTemporary&quot;:false}],&quot;citationTag&quot;:&quot;MENDELEY_CITATION_v3_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&quot;},{&quot;citationID&quot;:&quot;MENDELEY_CITATION_a7e5d460-da5c-4b84-938a-4882a6eaa4b0&quot;,&quot;properties&quot;:{&quot;noteIndex&quot;:0},&quot;isEdited&quot;:false,&quot;manualOverride&quot;:{&quot;isManuallyOverridden&quot;:false,&quot;citeprocText&quot;:&quot;[7]&quot;,&quot;manualOverrideText&quot;:&quot;&quot;},&quot;citationTag&quot;:&quot;MENDELEY_CITATION_v3_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&quot;,&quot;citationItems&quot;:[{&quot;id&quot;:&quot;5d55461b-85fd-367c-afdc-0973dcd89e36&quot;,&quot;itemData&quot;:{&quot;type&quot;:&quot;article-journal&quot;,&quot;id&quot;:&quot;5d55461b-85fd-367c-afdc-0973dcd89e36&quot;,&quot;title&quot;:&quot;Penerapan Media Pembelajaran Berbantuan Assemblr Edu Untuk Meningkatkan Hasil Belajar Siswa&quot;,&quot;author&quot;:[{&quot;family&quot;:&quot;Lestari&quot;,&quot;given&quot;:&quot;Dinda Wahyu&quot;,&quot;parse-names&quot;:false,&quot;dropping-particle&quot;:&quot;&quot;,&quot;non-dropping-particle&quot;:&quot;&quot;},{&quot;family&quot;:&quot;Rusimamto&quot;,&quot;given&quot;:&quot;P&quot;,&quot;parse-names&quot;:false,&quot;dropping-particle&quot;:&quot;&quot;,&quot;non-dropping-particle&quot;:&quot;&quot;},{&quot;family&quot;:&quot;Harimurti&quot;,&quot;given&quot;:&quot;R&quot;,&quot;parse-names&quot;:false,&quot;dropping-particle&quot;:&quot;&quot;,&quot;non-dropping-particle&quot;:&quot;&quot;},{&quot;family&quot;:&quot;Agung&quot;,&quot;given&quot;:&quot;Achmad Imam&quot;,&quot;parse-names&quot;:false,&quot;dropping-particle&quot;:&quot;&quot;,&quot;non-dropping-particle&quot;:&quot;&quot;}],&quot;container-title&quot;:&quot;Journal of Vocational and Technical Education (JVTE)&quot;,&quot;DOI&quot;:&quot;10.26740/jvte.v5n2.p225-232&quot;,&quot;URL&quot;:&quot;https://doi.org/10.26740/jvte.v5n2.p225-232&quot;,&quot;issued&quot;:{&quot;date-parts&quot;:[[2023]]},&quot;abstract&quot;:&quot;Teknologi yang terus berkembang dengan begitu pesat memunculkan beragam aplikasi pembelajaran yang menawarkan kemudahan akses, keefektifan, dan konten yang menarik. Salah satunya adalah aplikasi Assemblr edu. Assemblr edu merupakan salah satu aplikasi augmented reality yang menyajikan konsep pembelajaran menjadi  bentuk 3D. Kurang maksimalnya pemanfaatan media dalam kegiatan pembelajaran membuat hasil belajar siswa cenderung rendah dan kurang maksimal. Penelitian ini bertujuab untuk mengetahui keefektifan dan kepraktisan media, mengetahui hasil belajar pengetahuan dan sikap siswa sebelum dan setelah penerapan media. Metode penelitian yang digunakan ialah metode penelitian experimen menggunakan desain penelitian pre-experimental design bentuk one-group pretest-posttest design. Dalam penelitian ini populasi yang digunakan ialah siswa kelas XI TITL dan sampel dalam penelitian ini ialah siswa kelas XI TITL 1 yang berjumlah sebanyak 30 siswa. Teknik pengumpulan data yang digunakan terdiri dari lembar validasi, angket, dan soal tes. Analisis data yang digunakan ialah uji paired sample t test dengan uji prasyarat yaitu uji normalitas. Berdasarkan hasil analisis diperoleh skor validasi sebesar 92,84% yang mana tergolong dalam kategori sangat baik. Kemudian respon siswa terhadap media pembelajaran berbantuan software assemblr edu mendapatkan skor sebanyak 76,60% yang tergolong dalam kategori baik. Diperoleh hasil rata-rata nilai pengetahuan sebelum adanya perlakuan (pretest) sejumlah 51,33 dengan setelah adanya perlakuan (posttest) sejumlah 85,67. Rata-rata hasil nilai sikap sebelum adanya perlakuan sejumlah 82,29 dengan setelah adanya perlakuan sejumlah 86,67. Dapat disimpulkan bahwa media pembelajaran berbantuan software assemblr edu sangat efektif, praktis untuk digunakan serta penerapan media pembelajaran berbantuan software assemblr edu dapat meningkatkan hasil belajar siswa baik pengetahuan maupun sikap.&quot;,&quot;container-title-short&quot;:&quot;&quot;},&quot;isTemporary&quot;:false,&quot;suppress-author&quot;:false,&quot;composite&quot;:false,&quot;author-only&quot;:false}]},{&quot;citationID&quot;:&quot;MENDELEY_CITATION_5b41bef8-0f0f-4e62-8927-ec25a0176b56&quot;,&quot;properties&quot;:{&quot;noteIndex&quot;:0},&quot;isEdited&quot;:false,&quot;manualOverride&quot;:{&quot;isManuallyOverridden&quot;:false,&quot;citeprocText&quot;:&quot;[8]&quot;,&quot;manualOverrideText&quot;:&quot;&quot;},&quot;citationTag&quot;:&quot;MENDELEY_CITATION_v3_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&quot;,&quot;citationItems&quot;:[{&quot;id&quot;:&quot;ba20e39b-a3e7-3bf1-a80c-5164c74104f4&quot;,&quot;itemData&quot;:{&quot;type&quot;:&quot;article-journal&quot;,&quot;id&quot;:&quot;ba20e39b-a3e7-3bf1-a80c-5164c74104f4&quot;,&quot;title&quot;:&quot;Penerapan aplikasi simulasi Electronic Workbench dan Proteus pada materi penerapan rangkaian elektronika bagi siswa kelas XI teknik elektronika industri&quot;,&quot;author&quot;:[{&quot;family&quot;:&quot;Nurhidayah&quot;,&quot;given&quot;:&quot;Siti&quot;,&quot;parse-names&quot;:false,&quot;dropping-particle&quot;:&quot;&quot;,&quot;non-dropping-particle&quot;:&quot;&quot;},{&quot;family&quot;:&quot;Aribowo&quot;,&quot;given&quot;:&quot;Didik&quot;,&quot;parse-names&quot;:false,&quot;dropping-particle&quot;:&quot;&quot;,&quot;non-dropping-particle&quot;:&quot;&quot;},{&quot;family&quot;:&quot;Desmira&quot;,&quot;given&quot;:&quot;Desmira&quot;,&quot;parse-names&quot;:false,&quot;dropping-particle&quot;:&quot;&quot;,&quot;non-dropping-particle&quot;:&quot;&quot;}],&quot;container-title&quot;:&quot;Jurnal Edukasi Elektro&quot;,&quot;DOI&quot;:&quot;10.21831/jee.v4i2.35331&quot;,&quot;issued&quot;:{&quot;date-parts&quot;:[[2020]]},&quot;issue&quot;:&quot;2&quot;,&quot;volume&quot;:&quot;4&quot;,&quot;container-title-short&quot;:&quot;&quot;},&quot;isTemporary&quot;:false,&quot;suppress-author&quot;:false,&quot;composite&quot;:false,&quot;author-only&quot;:false}]},{&quot;citationID&quot;:&quot;MENDELEY_CITATION_690d1d85-9e76-4d97-aa88-c11a5c3790d1&quot;,&quot;properties&quot;:{&quot;noteIndex&quot;:0},&quot;isEdited&quot;:false,&quot;manualOverride&quot;:{&quot;isManuallyOverridden&quot;:false,&quot;citeprocText&quot;:&quot;[9], [10]&quot;,&quot;manualOverrideText&quot;:&quot;&quot;},&quot;citationItems&quot;:[{&quot;id&quot;:&quot;46e18393-dd70-3013-888d-c11338b5b5e2&quot;,&quot;itemData&quot;:{&quot;type&quot;:&quot;article-journal&quot;,&quot;id&quot;:&quot;46e18393-dd70-3013-888d-c11338b5b5e2&quot;,&quot;title&quot;:&quot;Simulation app: Improving the procedural knowledge of electronics technology students in electric circuits&quot;,&quot;author&quot;:[{&quot;family&quot;:&quot;Antipolo&quot;,&quot;given&quot;:&quot;Jimbo J&quot;,&quot;parse-names&quot;:false,&quot;dropping-particle&quot;:&quot;&quot;,&quot;non-dropping-particle&quot;:&quot;&quot;},{&quot;family&quot;:&quot;Lopez&quot;,&quot;given&quot;:&quot;Michael L&quot;,&quot;parse-names&quot;:false,&quot;dropping-particle&quot;:&quot;&quot;,&quot;non-dropping-particle&quot;:&quot;&quot;}],&quot;container-title&quot;:&quot;American Journal of Educational Research&quot;,&quot;container-title-short&quot;:&quot;Am. J. Educ. Res.&quot;,&quot;DOI&quot;:&quot;10.12691/education-9-8-4&quot;,&quot;issued&quot;:{&quot;date-parts&quot;:[[2021]]},&quot;page&quot;:&quot;467-471&quot;,&quot;issue&quot;:&quot;8&quot;,&quot;volume&quot;:&quot;9&quot;},&quot;isTemporary&quot;:false,&quot;suppress-author&quot;:false,&quot;composite&quot;:false,&quot;author-only&quot;:false},{&quot;id&quot;:&quot;ecae5a0f-2ecd-35c6-936e-5d4251ff9e8d&quot;,&quot;itemData&quot;:{&quot;type&quot;:&quot;article-journal&quot;,&quot;id&quot;:&quot;ecae5a0f-2ecd-35c6-936e-5d4251ff9e8d&quot;,&quot;title&quot;:&quot;Effectiveness of Interactive Instructional Media on Electrical Circuits Course : The Effects on Students Cognitive Abilities&quot;,&quot;author&quot;:[{&quot;family&quot;:&quot;Yanto&quot;,&quot;given&quot;:&quot;Doni Tri Putra&quot;,&quot;parse-names&quot;:false,&quot;dropping-particle&quot;:&quot;&quot;,&quot;non-dropping-particle&quot;:&quot;&quot;},{&quot;family&quot;:&quot;Sukardi&quot;,&quot;given&quot;:&quot;Sukardi&quot;,&quot;parse-names&quot;:false,&quot;dropping-particle&quot;:&quot;&quot;,&quot;non-dropping-particle&quot;:&quot;&quot;},{&quot;family&quot;:&quot;Puyada&quot;,&quot;given&quot;:&quot;Deno&quot;,&quot;parse-names&quot;:false,&quot;dropping-particle&quot;:&quot;&quot;,&quot;non-dropping-particle&quot;:&quot;&quot;}],&quot;container-title&quot;:&quot;Proceedings of 4rd International Conference On Technical And Vocational Education And Training&quot;,&quot;issued&quot;:{&quot;date-parts&quot;:[[2017]]},&quot;page&quot;:&quot;75-80&quot;,&quot;volume&quot;:&quot;2017&quot;},&quot;isTemporary&quot;:false}],&quot;citationTag&quot;:&quot;MENDELEY_CITATION_v3_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&quot;},{&quot;citationID&quot;:&quot;MENDELEY_CITATION_99d56552-86a5-43fe-a7ad-b781b5ebc430&quot;,&quot;properties&quot;:{&quot;noteIndex&quot;:0},&quot;isEdited&quot;:false,&quot;manualOverride&quot;:{&quot;isManuallyOverridden&quot;:false,&quot;citeprocText&quot;:&quot;[11]&quot;,&quot;manualOverrideText&quot;:&quot;&quot;},&quot;citationTag&quot;:&quot;MENDELEY_CITATION_v3_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&quot;,&quot;citationItems&quot;:[{&quot;id&quot;:&quot;16e5077c-8905-38d6-87d4-c2e43a3d9d36&quot;,&quot;itemData&quot;:{&quot;type&quot;:&quot;article-journal&quot;,&quot;id&quot;:&quot;16e5077c-8905-38d6-87d4-c2e43a3d9d36&quot;,&quot;title&quot;:&quot;Development of Learning Media Based on Electrical Control Techniques Simulator to Improve Learning Achievement (Studies on Electrical Power Installation Engineering Subjects for Class XI Students at Rejang Lebong Vocational School)&quot;,&quot;author&quot;:[{&quot;family&quot;:&quot;Rosmala&quot;,&quot;given&quot;:&quot;D&quot;,&quot;parse-names&quot;:false,&quot;dropping-particle&quot;:&quot;&quot;,&quot;non-dropping-particle&quot;:&quot;&quot;},{&quot;family&quot;:&quot;Sahono&quot;,&quot;given&quot;:&quot;B&quot;,&quot;parse-names&quot;:false,&quot;dropping-particle&quot;:&quot;&quot;,&quot;non-dropping-particle&quot;:&quot;&quot;},{&quot;family&quot;:&quot;Risdianto&quot;,&quot;given&quot;:&quot;E&quot;,&quot;parse-names&quot;:false,&quot;dropping-particle&quot;:&quot;&quot;,&quot;non-dropping-particle&quot;:&quot;&quot;},{&quot;family&quot;:&quot;Mukhlisin&quot;,&quot;given&quot;:&quot;M&quot;,&quot;parse-names&quot;:false,&quot;dropping-particle&quot;:&quot;&quot;,&quot;non-dropping-particle&quot;:&quot;&quot;}],&quot;container-title&quot;:&quot;Indonesian Journal of Elearning and Multimedia&quot;,&quot;DOI&quot;:&quot;10.58723/ijoem.v3i2.265&quot;,&quot;URL&quot;:&quot;https://doi.org/10.58723/ijoem.v3i2.265&quot;,&quot;issued&quot;:{&quot;date-parts&quot;:[[2024]]},&quot;page&quot;:&quot;65-74&quot;,&quot;issue&quot;:&quot;2&quot;,&quot;volume&quot;:&quot;3&quot;,&quot;container-title-short&quot;:&quot;&quot;},&quot;isTemporary&quot;:false,&quot;suppress-author&quot;:false,&quot;composite&quot;:false,&quot;author-only&quot;:false}]},{&quot;citationID&quot;:&quot;MENDELEY_CITATION_3e47a42b-324e-4402-b127-ac9089d7191d&quot;,&quot;properties&quot;:{&quot;noteIndex&quot;:0},&quot;isEdited&quot;:false,&quot;manualOverride&quot;:{&quot;isManuallyOverridden&quot;:false,&quot;citeprocText&quot;:&quot;[12]&quot;,&quot;manualOverrideText&quot;:&quot;&quot;},&quot;citationTag&quot;:&quot;MENDELEY_CITATION_v3_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&quot;,&quot;citationItems&quot;:[{&quot;id&quot;:&quot;8f463c13-5394-3591-8f63-904a0fe6e501&quot;,&quot;itemData&quot;:{&quot;type&quot;:&quot;article-journal&quot;,&quot;id&quot;:&quot;8f463c13-5394-3591-8f63-904a0fe6e501&quot;,&quot;title&quot;:&quot;CADE SIMU as a pedagogical strategy for teaching-learning in the subject of automation and electrical panels&quot;,&quot;author&quot;:[{&quot;family&quot;:&quot;Curichumbi-Cuji&quot;,&quot;given&quot;:&quot;Julio Patricio&quot;,&quot;parse-names&quot;:false,&quot;dropping-particle&quot;:&quot;&quot;,&quot;non-dropping-particle&quot;:&quot;&quot;},{&quot;family&quot;:&quot;Ramírez-Gutiérrez&quot;,&quot;given&quot;:&quot;César Vicente&quot;,&quot;parse-names&quot;:false,&quot;dropping-particle&quot;:&quot;&quot;,&quot;non-dropping-particle&quot;:&quot;&quot;},{&quot;family&quot;:&quot;Martínez-Pérez&quot;,&quot;given&quot;:&quot;Odette&quot;,&quot;parse-names&quot;:false,&quot;dropping-particle&quot;:&quot;&quot;,&quot;non-dropping-particle&quot;:&quot;&quot;}],&quot;container-title&quot;:&quot;MQRInvestigar&quot;,&quot;DOI&quot;:&quot;10.56048/mqr20225.9.1.2025.e11&quot;,&quot;issued&quot;:{&quot;date-parts&quot;:[[2025,1,7]]},&quot;page&quot;:&quot;1-21&quot;,&quot;language&quot;:&quot;spanish&quot;,&quot;abstract&quot;:&quot;La investigación llevada a cabo ha explorado la viabilidad y los desafíos asociados a la incorporación del simulador CADE SIMU en el proceso de enseñanza-aprendizaje de la electricidad. Los resultados obtenidos muestran que el personal docente es generalmente positivo hacia el uso de esta herramienta tecnológica, destacando el consenso general sobre sus posibilidades para mejorar la comprensión de conceptos complejos y para estimular un tipo de aprendizaje más activo y participativo. El uso efectivo del simulador con fines de formación está, limitado por una serie de factores. En este sentido, el estudio enfatiza la necesidad de desarrollar una capacitación para docentes que cubra de manera integral los aspectos técnicos y pedagógicos de la aplicación de los simuladores. Al mismo tiempo, es muy importante proporcionar acceso a computadoras modernas y software actualizado, así como también ofrecer soporte técnico oportuno para cualquier problema que pueda surgir. En conclusión, los resultados de este estudio sugieren que la incorporación de simuladores como CADE SIMU en la enseñanza de la electricidad podría ser de gran valor en la mejora de la educación. No obstante, para maximizar su utilidad, es imperativo responder proactivamente a los desafíos identificados y construir un ecosistema de innovación educativa que favorezca el uso de nuevas tecnologías.&quot;,&quot;publisher&quot;:&quot;MQRinvestigar&quot;,&quot;issue&quot;:&quot;1&quot;,&quot;volume&quot;:&quot;9&quot;,&quot;container-title-short&quot;:&quot;&quot;},&quot;isTemporary&quot;:false,&quot;suppress-author&quot;:false,&quot;composite&quot;:false,&quot;author-only&quot;:false}]},{&quot;citationID&quot;:&quot;MENDELEY_CITATION_0d184d70-13b4-4fba-b367-4dae098ae386&quot;,&quot;properties&quot;:{&quot;noteIndex&quot;:0},&quot;isEdited&quot;:false,&quot;manualOverride&quot;:{&quot;isManuallyOverridden&quot;:false,&quot;citeprocText&quot;:&quot;[13]&quot;,&quot;manualOverrideText&quot;:&quot;&quot;},&quot;citationTag&quot;:&quot;MENDELEY_CITATION_v3_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&quot;,&quot;citationItems&quot;:[{&quot;id&quot;:&quot;17661695-fe51-319d-8070-ced0a137860c&quot;,&quot;itemData&quot;:{&quot;type&quot;:&quot;report&quot;,&quot;id&quot;:&quot;17661695-fe51-319d-8070-ced0a137860c&quot;,&quot;title&quot;:&quot;Uso pedagógico y didáctico del simulador CADE-SIMU en la enseñanza del área de electricidad&quot;,&quot;author&quot;:[{&quot;family&quot;:&quot;Yusti Aragón&quot;,&quot;given&quot;:&quot;Carlos Mauricio&quot;,&quot;parse-names&quot;:false,&quot;dropping-particle&quot;:&quot;&quot;,&quot;non-dropping-particle&quot;:&quot;&quot;}],&quot;issued&quot;:{&quot;date-parts&quot;:[[2022]]},&quot;number-of-pages&quot;:&quot;1-21&quot;,&quot;language&quot;:&quot;spanish&quot;,&quot;container-title-short&quot;:&quot;&quot;},&quot;isTemporary&quot;:false,&quot;suppress-author&quot;:false,&quot;composite&quot;:false,&quot;author-only&quot;:false}]},{&quot;citationID&quot;:&quot;MENDELEY_CITATION_ec329d7c-a750-4d1b-949f-8d9fad50d535&quot;,&quot;properties&quot;:{&quot;noteIndex&quot;:0},&quot;isEdited&quot;:false,&quot;manualOverride&quot;:{&quot;isManuallyOverridden&quot;:false,&quot;citeprocText&quot;:&quot;[14], [15], [16]&quot;,&quot;manualOverrideText&quot;:&quot;&quot;},&quot;citationItems&quot;:[{&quot;id&quot;:&quot;53e7ce25-4504-3f6c-b34a-1423e9f56c84&quot;,&quot;itemData&quot;:{&quot;type&quot;:&quot;book&quot;,&quot;id&quot;:&quot;53e7ce25-4504-3f6c-b34a-1423e9f56c84&quot;,&quot;title&quot;:&quot;Multimedia Learning&quot;,&quot;author&quot;:[{&quot;family&quot;:&quot;Mayer&quot;,&quot;given&quot;:&quot;&quot;,&quot;parse-names&quot;:false,&quot;dropping-particle&quot;:&quot;&quot;,&quot;non-dropping-particle&quot;:&quot;&quot;},{&quot;family&quot;:&quot;Richard E&quot;,&quot;given&quot;:&quot;&quot;,&quot;parse-names&quot;:false,&quot;dropping-particle&quot;:&quot;&quot;,&quot;non-dropping-particle&quot;:&quot;&quot;}],&quot;issued&quot;:{&quot;date-parts&quot;:[[2009]]},&quot;publisher-place&quot;:&quot;Cambridge&quot;,&quot;number-of-pages&quot;:&quot;1-320&quot;,&quot;language&quot;:&quot;english&quot;,&quot;edition&quot;:&quot;2&quot;,&quot;publisher&quot;:&quot;Cambridge University Press&quot;,&quot;container-title-short&quot;:&quot;&quot;},&quot;isTemporary&quot;:false,&quot;suppress-author&quot;:false,&quot;composite&quot;:false,&quot;author-only&quot;:false},{&quot;id&quot;:&quot;de6a6213-b7d7-311a-9d61-22b26edfd5d4&quot;,&quot;itemData&quot;:{&quot;type&quot;:&quot;article-journal&quot;,&quot;id&quot;:&quot;de6a6213-b7d7-311a-9d61-22b26edfd5d4&quot;,&quot;title&quot;:&quot;The Affecting Factors of Students' Attitudes Toward the Use of a Virtual Laboratory: A Study in Industrial Electrical Engineering&quot;,&quot;author&quot;:[{&quot;family&quot;:&quot;Yanto&quot;,&quot;given&quot;:&quot;Doni Tri Putra&quot;,&quot;parse-names&quot;:false,&quot;dropping-particle&quot;:&quot;&quot;,&quot;non-dropping-particle&quot;:&quot;&quot;},{&quot;family&quot;:&quot;Ganefri&quot;,&quot;given&quot;:&quot;Ganefri&quot;,&quot;parse-names&quot;:false,&quot;dropping-particle&quot;:&quot;&quot;,&quot;non-dropping-particle&quot;:&quot;&quot;},{&quot;family&quot;:&quot;Hastuti&quot;,&quot;given&quot;:&quot;Hastuti&quot;,&quot;parse-names&quot;:false,&quot;dropping-particle&quot;:&quot;&quot;,&quot;non-dropping-particle&quot;:&quot;&quot;},{&quot;family&quot;:&quot;Candra&quot;,&quot;given&quot;:&quot;Oriza&quot;,&quot;parse-names&quot;:false,&quot;dropping-particle&quot;:&quot;&quot;,&quot;non-dropping-particle&quot;:&quot;&quot;},{&quot;family&quot;:&quot;Kabatiah&quot;,&quot;given&quot;:&quot;Maryatun&quot;,&quot;parse-names&quot;:false,&quot;dropping-particle&quot;:&quot;&quot;,&quot;non-dropping-particle&quot;:&quot;&quot;},{&quot;family&quot;:&quot;Andrian&quot;,&quot;given&quot;:&quot;&quot;,&quot;parse-names&quot;:false,&quot;dropping-particle&quot;:&quot;&quot;,&quot;non-dropping-particle&quot;:&quot;&quot;},{&quot;family&quot;:&quot;Zaswita&quot;,&quot;given&quot;:&quot;Hermi&quot;,&quot;parse-names&quot;:false,&quot;dropping-particle&quot;:&quot;&quot;,&quot;non-dropping-particle&quot;:&quot;&quot;}],&quot;container-title&quot;:&quot;International Journal of Online and Biomedical Engineering (iJOE)&quot;,&quot;DOI&quot;:&quot;10.3991/ijoe.v19i13.41219&quot;,&quot;ISSN&quot;:&quot;2626-8493&quot;,&quot;URL&quot;:&quot;https://online-journals.org/index.php/i-joe/article/view/41219&quot;,&quot;issued&quot;:{&quot;date-parts&quot;:[[2023,9,18]]},&quot;page&quot;:&quot;4-16&quot;,&quot;abstract&quot;:&quot;&lt;p&gt;Virtual laboratory (VL) has become increasingly popular in Post-COVID-19 to support practical learning in the remote learning system. The use of VL was responded to by students with different attitudes. This study discusses the factors that influence the perception of Industrial Electrical Engineering (IEE) students in responding to the use of the VL in the learning process of the Electrical Machines Practicum Course. Based on the technology acceptance model (TAM), students’ attitudes toward using VL (are influenced by perceived ease of use (PEU) and perceived usefulness (PU). At the same time, PU also acts as an intervening variable. The research involved IEE students of the Electrical Engineering Department, at Universitas Negeri Padang. Data collection was carried out by survey using a questionnaire. Quantitative data were analyzed using variant-based structural equation modelling (SEM), with partial least square (PLS) or PLS-SEM. The results showed a significant positive effect between PEU and PU from the VL used against A. PU’s role as an intervener was also positive in mediating the effect of PEU on A so it became more prominent. Thus, it can be concluded that PEU and PU are the factors that must be considered in choosing VL to be applied to a practical learning process in the remote learning system.&lt;/p&gt;&quot;,&quot;issue&quot;:&quot;13&quot;,&quot;volume&quot;:&quot;19&quot;},&quot;isTemporary&quot;:false},{&quot;id&quot;:&quot;ebc2df0c-8d53-3a62-a072-043475141c6d&quot;,&quot;itemData&quot;:{&quot;type&quot;:&quot;article-journal&quot;,&quot;id&quot;:&quot;ebc2df0c-8d53-3a62-a072-043475141c6d&quot;,&quot;title&quot;:&quot;Effective virtual laboratory to build constructivist thinking in electrical measurement practicum&quot;,&quot;author&quot;:[{&quot;family&quot;:&quot;Eliza&quot;,&quot;given&quot;:&quot;Fivia&quot;,&quot;parse-names&quot;:false,&quot;dropping-particle&quot;:&quot;&quot;,&quot;non-dropping-particle&quot;:&quot;&quot;},{&quot;family&quot;:&quot;Candra&quot;,&quot;given&quot;:&quot;Oriza&quot;,&quot;parse-names&quot;:false,&quot;dropping-particle&quot;:&quot;&quot;,&quot;non-dropping-particle&quot;:&quot;&quot;},{&quot;family&quot;:&quot;Yanto&quot;,&quot;given&quot;:&quot;Doni Tri Putra&quot;,&quot;parse-names&quot;:false,&quot;dropping-particle&quot;:&quot;&quot;,&quot;non-dropping-particle&quot;:&quot;&quot;},{&quot;family&quot;:&quot;Fadli&quot;,&quot;given&quot;:&quot;Radinal&quot;,&quot;parse-names&quot;:false,&quot;dropping-particle&quot;:&quot;&quot;,&quot;non-dropping-particle&quot;:&quot;&quot;},{&quot;family&quot;:&quot;Myori&quot;,&quot;given&quot;:&quot;Dwiprima Elvanny&quot;,&quot;parse-names&quot;:false,&quot;dropping-particle&quot;:&quot;&quot;,&quot;non-dropping-particle&quot;:&quot;&quot;},{&quot;family&quot;:&quot;Islami&quot;,&quot;given&quot;:&quot;Syaiful&quot;,&quot;parse-names&quot;:false,&quot;dropping-particle&quot;:&quot;&quot;,&quot;non-dropping-particle&quot;:&quot;&quot;},{&quot;family&quot;:&quot;Hidayah&quot;,&quot;given&quot;:&quot;Yayuk&quot;,&quot;parse-names&quot;:false,&quot;dropping-particle&quot;:&quot;&quot;,&quot;non-dropping-particle&quot;:&quot;&quot;},{&quot;family&quot;:&quot;Balti&quot;,&quot;given&quot;:&quot;Levandra&quot;,&quot;parse-names&quot;:false,&quot;dropping-particle&quot;:&quot;&quot;,&quot;non-dropping-particle&quot;:&quot;&quot;}],&quot;container-title&quot;:&quot;Indonesian Journal of Electrical Engineering and Computer Science&quot;,&quot;DOI&quot;:&quot;10.11591/ijeecs.v34.i2.pp814-824&quot;,&quot;ISSN&quot;:&quot;25024760&quot;,&quot;issued&quot;:{&quot;date-parts&quot;:[[2024,5,1]]},&quot;page&quot;:&quot;814-824&quot;,&quot;abstract&quot;:&quot;Constructivism serves as a basic theory in education, and plays an important role, because this perspective views learning as a dynamic process in which students actively participate in constructing their knowledge. So, this research aims to produce a virtual laboratory that is valid and effective in developing constructivist thinking. This research and development use the Ploom approach which consists of initial investigation, design, construction/realization, testing, evaluation, revision, and implementation. Thirty-two electrical engineering students from Padang State University participated in this research. The instruments used are validity instruments and constructivism assessment tools. The research results show that the Proteus-based virtual laboratory developed is valid and effective in fostering constructivist thinking in electrical measurement practice. This study contributes to the advancement of virtual laboratories in educational settings, emphasizing the importance of constructivist pedagogy for meaningful and engaging learning experiences in the field of electrical engineering. The results of this research open opportunities for further research regarding the exploration of artificial intelligence to improve constructivism through virtual laboratories.&quot;,&quot;publisher&quot;:&quot;Institute of Advanced Engineering and Science&quot;,&quot;issue&quot;:&quot;2&quot;,&quot;volume&quot;:&quot;34&quot;},&quot;isTemporary&quot;:false}],&quot;citationTag&quot;:&quot;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&quot;},{&quot;citationID&quot;:&quot;MENDELEY_CITATION_fc10b420-d1f9-4775-86fb-39dc7c64392f&quot;,&quot;properties&quot;:{&quot;noteIndex&quot;:0},&quot;isEdited&quot;:false,&quot;manualOverride&quot;:{&quot;isManuallyOverridden&quot;:false,&quot;citeprocText&quot;:&quot;[17]&quot;,&quot;manualOverrideText&quot;:&quot;&quot;},&quot;citationTag&quot;:&quot;MENDELEY_CITATION_v3_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&quot;,&quot;citationItems&quot;:[{&quot;id&quot;:&quot;88a80473-d198-3742-afbc-1a804d4437ce&quot;,&quot;itemData&quot;:{&quot;type&quot;:&quot;article-journal&quot;,&quot;id&quot;:&quot;88a80473-d198-3742-afbc-1a804d4437ce&quot;,&quot;title&quot;:&quot;Analysis of PhET simulation-based laboratory virtual practicum guide to improve critical thinking skills of South Sumatra vocational school students&quot;,&quot;author&quot;:[{&quot;family&quot;:&quot;Surya&quot;,&quot;given&quot;:&quot;Lita&quot;,&quot;parse-names&quot;:false,&quot;dropping-particle&quot;:&quot;&quot;,&quot;non-dropping-particle&quot;:&quot;&quot;},{&quot;family&quot;:&quot;Marlina&quot;,&quot;given&quot;:&quot;Leni&quot;,&quot;parse-names&quot;:false,&quot;dropping-particle&quot;:&quot;&quot;,&quot;non-dropping-particle&quot;:&quot;&quot;},{&quot;family&quot;:&quot;Wiyono&quot;,&quot;given&quot;:&quot;Ketang&quot;,&quot;parse-names&quot;:false,&quot;dropping-particle&quot;:&quot;&quot;,&quot;non-dropping-particle&quot;:&quot;&quot;}],&quot;container-title&quot;:&quot;Jurnal Ilmu Fisika dan Pembelajarannya (JIFP)&quot;,&quot;URL&quot;:&quot;https://jurnal.radenfatah.ac.id/index.php/jifp/index&quot;,&quot;issued&quot;:{&quot;date-parts&quot;:[[2023]]},&quot;page&quot;:&quot;1-7&quot;,&quot;issue&quot;:&quot;1&quot;,&quot;volume&quot;:&quot;7&quot;,&quot;container-title-short&quot;:&quot;&quot;},&quot;isTemporary&quot;:false,&quot;suppress-author&quot;:false,&quot;composite&quot;:false,&quot;author-only&quot;:false}]},{&quot;citationID&quot;:&quot;MENDELEY_CITATION_0adae1a0-2600-4ef3-bc89-e3f25c4928cc&quot;,&quot;properties&quot;:{&quot;noteIndex&quot;:0},&quot;isEdited&quot;:false,&quot;manualOverride&quot;:{&quot;isManuallyOverridden&quot;:false,&quot;citeprocText&quot;:&quot;[8]&quot;,&quot;manualOverrideText&quot;:&quot;&quot;},&quot;citationTag&quot;:&quot;MENDELEY_CITATION_v3_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&quot;,&quot;citationItems&quot;:[{&quot;id&quot;:&quot;ba20e39b-a3e7-3bf1-a80c-5164c74104f4&quot;,&quot;itemData&quot;:{&quot;type&quot;:&quot;article-journal&quot;,&quot;id&quot;:&quot;ba20e39b-a3e7-3bf1-a80c-5164c74104f4&quot;,&quot;title&quot;:&quot;Penerapan aplikasi simulasi Electronic Workbench dan Proteus pada materi penerapan rangkaian elektronika bagi siswa kelas XI teknik elektronika industri&quot;,&quot;author&quot;:[{&quot;family&quot;:&quot;Nurhidayah&quot;,&quot;given&quot;:&quot;Siti&quot;,&quot;parse-names&quot;:false,&quot;dropping-particle&quot;:&quot;&quot;,&quot;non-dropping-particle&quot;:&quot;&quot;},{&quot;family&quot;:&quot;Aribowo&quot;,&quot;given&quot;:&quot;Didik&quot;,&quot;parse-names&quot;:false,&quot;dropping-particle&quot;:&quot;&quot;,&quot;non-dropping-particle&quot;:&quot;&quot;},{&quot;family&quot;:&quot;Desmira&quot;,&quot;given&quot;:&quot;Desmira&quot;,&quot;parse-names&quot;:false,&quot;dropping-particle&quot;:&quot;&quot;,&quot;non-dropping-particle&quot;:&quot;&quot;}],&quot;container-title&quot;:&quot;Jurnal Edukasi Elektro&quot;,&quot;DOI&quot;:&quot;10.21831/jee.v4i2.35331&quot;,&quot;issued&quot;:{&quot;date-parts&quot;:[[2020]]},&quot;issue&quot;:&quot;2&quot;,&quot;volume&quot;:&quot;4&quot;,&quot;container-title-short&quot;:&quot;&quot;},&quot;isTemporary&quot;:false,&quot;suppress-author&quot;:false,&quot;composite&quot;:false,&quot;author-only&quot;:false}]},{&quot;citationID&quot;:&quot;MENDELEY_CITATION_3fee6407-38dc-401c-92e3-92cff129b856&quot;,&quot;properties&quot;:{&quot;noteIndex&quot;:0},&quot;isEdited&quot;:false,&quot;manualOverride&quot;:{&quot;isManuallyOverridden&quot;:false,&quot;citeprocText&quot;:&quot;[18], [19]&quot;,&quot;manualOverrideText&quot;:&quot;&quot;},&quot;citationItems&quot;:[{&quot;id&quot;:&quot;3678359b-1c12-3abf-8a94-cfe8de3f27de&quot;,&quot;itemData&quot;:{&quot;type&quot;:&quot;article-journal&quot;,&quot;id&quot;:&quot;3678359b-1c12-3abf-8a94-cfe8de3f27de&quot;,&quot;title&quot;:&quot;Students’ understanding and skills on voltage and current measurements using hands-on laboratory and simulation software&quot;,&quot;author&quot;:[{&quot;family&quot;:&quot;Rahman&quot;,&quot;given&quot;:&quot;Ishlah&quot;,&quot;parse-names&quot;:false,&quot;dropping-particle&quot;:&quot;&quot;,&quot;non-dropping-particle&quot;:&quot;&quot;},{&quot;family&quot;:&quot;Johari&quot;,&quot;given&quot;:&quot;Marlizayati&quot;,&quot;parse-names&quot;:false,&quot;dropping-particle&quot;:&quot;&quot;,&quot;non-dropping-particle&quot;:&quot;&quot;}],&quot;container-title&quot;:&quot;International Journal of Science and Mathematics Education&quot;,&quot;container-title-short&quot;:&quot;Int. J. Sci. Math. Educ.&quot;,&quot;DOI&quot;:&quot;10.1007/s10763-022-10247-w&quot;,&quot;issued&quot;:{&quot;date-parts&quot;:[[2022]]},&quot;page&quot;:&quot;949-970&quot;,&quot;issue&quot;:&quot;5&quot;,&quot;volume&quot;:&quot;20&quot;},&quot;isTemporary&quot;:false,&quot;suppress-author&quot;:false,&quot;composite&quot;:false,&quot;author-only&quot;:false},{&quot;id&quot;:&quot;cf03ba60-ecec-3a3e-93ef-729d3f2a4235&quot;,&quot;itemData&quot;:{&quot;type&quot;:&quot;article-journal&quot;,&quot;id&quot;:&quot;cf03ba60-ecec-3a3e-93ef-729d3f2a4235&quot;,&quot;title&quot;:&quot;Exploring Student Acceptance of Virtual Laboratory in Learning: The Role of Perceived Relevance and Information Technology Experience&quot;,&quot;author&quot;:[{&quot;family&quot;:&quot;Yanto&quot;,&quot;given&quot;:&quot;Doni Tri Putra&quot;,&quot;parse-names&quot;:false,&quot;dropping-particle&quot;:&quot;&quot;,&quot;non-dropping-particle&quot;:&quot;&quot;},{&quot;family&quot;:&quot;Ganefri&quot;,&quot;given&quot;:&quot;&quot;,&quot;parse-names&quot;:false,&quot;dropping-particle&quot;:&quot;&quot;,&quot;non-dropping-particle&quot;:&quot;&quot;},{&quot;family&quot;:&quot;Sukardi&quot;,&quot;given&quot;:&quot;&quot;,&quot;parse-names&quot;:false,&quot;dropping-particle&quot;:&quot;&quot;,&quot;non-dropping-particle&quot;:&quot;&quot;},{&quot;family&quot;:&quot;Hidayat&quot;,&quot;given&quot;:&quot;Hendra&quot;,&quot;parse-names&quot;:false,&quot;dropping-particle&quot;:&quot;&quot;,&quot;non-dropping-particle&quot;:&quot;&quot;},{&quot;family&quot;:&quot;Zaswita&quot;,&quot;given&quot;:&quot;Hermi&quot;,&quot;parse-names&quot;:false,&quot;dropping-particle&quot;:&quot;&quot;,&quot;non-dropping-particle&quot;:&quot;&quot;},{&quot;family&quot;:&quot;Yanto&quot;,&quot;given&quot;:&quot;Jelpapo Putra&quot;,&quot;parse-names&quot;:false,&quot;dropping-particle&quot;:&quot;&quot;,&quot;non-dropping-particle&quot;:&quot;&quot;},{&quot;family&quot;:&quot;Kabatiah&quot;,&quot;given&quot;:&quot;Maryatun&quot;,&quot;parse-names&quot;:false,&quot;dropping-particle&quot;:&quot;&quot;,&quot;non-dropping-particle&quot;:&quot;&quot;}],&quot;container-title&quot;:&quot;International Journal of Information and Education Technology&quot;,&quot;DOI&quot;:&quot;10.18178/ijiet.2025.15.3.2259&quot;,&quot;ISSN&quot;:&quot;20103689&quot;,&quot;issued&quot;:{&quot;date-parts&quot;:[[2025]]},&quot;page&quot;:&quot;478-487&quot;,&quot;abstract&quot;:&quot;The application of Virtual Laboratory (VL) technology in learning is becoming increasingly popular and rapidly evolving. However, more comprehensive research is needed to understand student acceptance of this technology, particularly in laboratory learning. This research investigates the acceptance of VL technology among Industrial Electrical Engineering students in the Electrical Machinery Course (EMC). Student acceptance is measured through Behavioral Intention (BI) using the Technology Acceptance Model (TAM) framework. This framework was developed to empirically identify the factors influencing student acceptance, including Perceived Ease of Use (PEU), Perceived Usefulness (PU), and Attitude Toward Use (AU), along with two additional external factors: Information Technology Experience (ITE) and Perceived Relevance (PR). This research employs a survey-based quantitative approach, utilizing a questionnaire distributed to 141 students. Data were analyzed using Variance-based Structural Equation Modeling (VB-SEM). The results indicate that Industrial Electrical Engineering students exhibit a high BI towards VL technology use in laboratory learning of the EMC. PEU, PU, and AU are empirically shown to positively and significantly impact the acceptance of VL technology. Additionally, ITE and PR positively and significantly influence PEU and PU, which, in turn, indirectly enhance BI. These findings have important implications for laboratory learning development, and integrating VL and hands-on laboratory. This research underscores the importance of considering factors within the TAM framework and the complementary roles of PR and ITE in designing, developing, selecting, and implementing VL technologies.&quot;,&quot;publisher&quot;:&quot;International Journal of Information and Education Technology&quot;,&quot;issue&quot;:&quot;3&quot;,&quot;volume&quot;:&quot;15&quot;},&quot;isTemporary&quot;:false}],&quot;citationTag&quot;:&quot;MENDELEY_CITATION_v3_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&quot;},{&quot;citationID&quot;:&quot;MENDELEY_CITATION_b75e09d1-f8a8-4072-b392-b06ccf396caa&quot;,&quot;properties&quot;:{&quot;noteIndex&quot;:0},&quot;isEdited&quot;:false,&quot;manualOverride&quot;:{&quot;isManuallyOverridden&quot;:false,&quot;citeprocText&quot;:&quot;[12]&quot;,&quot;manualOverrideText&quot;:&quot;&quot;},&quot;citationTag&quot;:&quot;MENDELEY_CITATION_v3_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&quot;,&quot;citationItems&quot;:[{&quot;id&quot;:&quot;8f463c13-5394-3591-8f63-904a0fe6e501&quot;,&quot;itemData&quot;:{&quot;type&quot;:&quot;article-journal&quot;,&quot;id&quot;:&quot;8f463c13-5394-3591-8f63-904a0fe6e501&quot;,&quot;title&quot;:&quot;CADE SIMU as a pedagogical strategy for teaching-learning in the subject of automation and electrical panels&quot;,&quot;author&quot;:[{&quot;family&quot;:&quot;Curichumbi-Cuji&quot;,&quot;given&quot;:&quot;Julio Patricio&quot;,&quot;parse-names&quot;:false,&quot;dropping-particle&quot;:&quot;&quot;,&quot;non-dropping-particle&quot;:&quot;&quot;},{&quot;family&quot;:&quot;Ramírez-Gutiérrez&quot;,&quot;given&quot;:&quot;César Vicente&quot;,&quot;parse-names&quot;:false,&quot;dropping-particle&quot;:&quot;&quot;,&quot;non-dropping-particle&quot;:&quot;&quot;},{&quot;family&quot;:&quot;Martínez-Pérez&quot;,&quot;given&quot;:&quot;Odette&quot;,&quot;parse-names&quot;:false,&quot;dropping-particle&quot;:&quot;&quot;,&quot;non-dropping-particle&quot;:&quot;&quot;}],&quot;container-title&quot;:&quot;MQRInvestigar&quot;,&quot;DOI&quot;:&quot;10.56048/mqr20225.9.1.2025.e11&quot;,&quot;issued&quot;:{&quot;date-parts&quot;:[[2025,1,7]]},&quot;page&quot;:&quot;1-21&quot;,&quot;language&quot;:&quot;spanish&quot;,&quot;abstract&quot;:&quot;La investigación llevada a cabo ha explorado la viabilidad y los desafíos asociados a la incorporación del simulador CADE SIMU en el proceso de enseñanza-aprendizaje de la electricidad. Los resultados obtenidos muestran que el personal docente es generalmente positivo hacia el uso de esta herramienta tecnológica, destacando el consenso general sobre sus posibilidades para mejorar la comprensión de conceptos complejos y para estimular un tipo de aprendizaje más activo y participativo. El uso efectivo del simulador con fines de formación está, limitado por una serie de factores. En este sentido, el estudio enfatiza la necesidad de desarrollar una capacitación para docentes que cubra de manera integral los aspectos técnicos y pedagógicos de la aplicación de los simuladores. Al mismo tiempo, es muy importante proporcionar acceso a computadoras modernas y software actualizado, así como también ofrecer soporte técnico oportuno para cualquier problema que pueda surgir. En conclusión, los resultados de este estudio sugieren que la incorporación de simuladores como CADE SIMU en la enseñanza de la electricidad podría ser de gran valor en la mejora de la educación. No obstante, para maximizar su utilidad, es imperativo responder proactivamente a los desafíos identificados y construir un ecosistema de innovación educativa que favorezca el uso de nuevas tecnologías.&quot;,&quot;publisher&quot;:&quot;MQRinvestigar&quot;,&quot;issue&quot;:&quot;1&quot;,&quot;volume&quot;:&quot;9&quot;,&quot;container-title-short&quot;:&quot;&quot;},&quot;isTemporary&quot;:false,&quot;suppress-author&quot;:false,&quot;composite&quot;:false,&quot;author-onl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42377C08-A056-45AF-82C1-0A21172B5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3138</Words>
  <Characters>17893</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20990</CharactersWithSpaces>
  <SharedDoc>false</SharedDoc>
  <HLinks>
    <vt:vector size="12" baseType="variant">
      <vt:variant>
        <vt:i4>5701699</vt:i4>
      </vt:variant>
      <vt:variant>
        <vt:i4>3</vt:i4>
      </vt:variant>
      <vt:variant>
        <vt:i4>0</vt:i4>
      </vt:variant>
      <vt:variant>
        <vt:i4>5</vt:i4>
      </vt:variant>
      <vt:variant>
        <vt:lpwstr>http://jpte.ppj.unp.ac.id/index.php/jpte</vt:lpwstr>
      </vt:variant>
      <vt:variant>
        <vt:lpwstr/>
      </vt:variant>
      <vt:variant>
        <vt:i4>7733316</vt:i4>
      </vt:variant>
      <vt:variant>
        <vt:i4>0</vt:i4>
      </vt:variant>
      <vt:variant>
        <vt:i4>0</vt:i4>
      </vt:variant>
      <vt:variant>
        <vt:i4>5</vt:i4>
      </vt:variant>
      <vt:variant>
        <vt:lpwstr>mailto:Emailpenulis@email.com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Doni Tri Putra Yanto</cp:lastModifiedBy>
  <cp:revision>2</cp:revision>
  <cp:lastPrinted>2025-10-22T02:20:00Z</cp:lastPrinted>
  <dcterms:created xsi:type="dcterms:W3CDTF">2026-02-09T06:32:00Z</dcterms:created>
  <dcterms:modified xsi:type="dcterms:W3CDTF">2026-02-09T06:32:00Z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67468952-25c6-3338-a859-9805cd015e4a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0d9723a54ea567ee3d1692c4c8f6a1c5728a195d458bf0fb3c392d36e24dab47</vt:lpwstr>
  </property>
</Properties>
</file>